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DA06" w14:textId="4E5333CD" w:rsidR="00886684" w:rsidRDefault="00886684" w:rsidP="00886684">
      <w:pPr>
        <w:spacing w:after="160" w:line="256" w:lineRule="auto"/>
        <w:jc w:val="center"/>
        <w:rPr>
          <w:rFonts w:eastAsia="Calibri" w:cs="Times New Roman"/>
          <w:b/>
          <w:bCs/>
          <w:sz w:val="24"/>
          <w:szCs w:val="24"/>
          <w:u w:val="single"/>
        </w:rPr>
      </w:pPr>
      <w:r>
        <w:rPr>
          <w:rFonts w:eastAsia="Calibri" w:cs="Times New Roman"/>
          <w:b/>
          <w:bCs/>
          <w:sz w:val="24"/>
          <w:szCs w:val="24"/>
          <w:u w:val="single"/>
        </w:rPr>
        <w:t>«</w:t>
      </w:r>
      <w:r>
        <w:rPr>
          <w:rFonts w:eastAsia="Calibri" w:cs="Times New Roman"/>
          <w:b/>
          <w:bCs/>
          <w:sz w:val="24"/>
          <w:szCs w:val="24"/>
          <w:u w:val="single"/>
        </w:rPr>
        <w:t>Библиоте</w:t>
      </w:r>
      <w:r>
        <w:rPr>
          <w:rFonts w:eastAsia="Calibri" w:cs="Times New Roman"/>
          <w:b/>
          <w:bCs/>
          <w:sz w:val="24"/>
          <w:szCs w:val="24"/>
          <w:u w:val="single"/>
        </w:rPr>
        <w:t>коведение»</w:t>
      </w:r>
    </w:p>
    <w:p w14:paraId="282BCDC1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</w:rPr>
        <w:t xml:space="preserve">Национальная электронная библиотека </w:t>
      </w:r>
      <w:r>
        <w:rPr>
          <w:rFonts w:eastAsia="Tahoma" w:cs="Times New Roman"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>URL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Pr="00614BF5">
        <w:rPr>
          <w:rFonts w:eastAsia="Calibri" w:cs="Times New Roman"/>
          <w:sz w:val="24"/>
          <w:szCs w:val="24"/>
        </w:rPr>
        <w:t>https://rusneb.ru/</w:t>
      </w:r>
      <w:r>
        <w:rPr>
          <w:rFonts w:eastAsia="Calibri" w:cs="Times New Roman"/>
          <w:sz w:val="24"/>
          <w:szCs w:val="24"/>
        </w:rPr>
        <w:t xml:space="preserve"> </w:t>
      </w:r>
    </w:p>
    <w:p w14:paraId="33813A15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sz w:val="24"/>
          <w:szCs w:val="24"/>
          <w:lang w:eastAsia="ru-RU" w:bidi="ru-RU"/>
        </w:rPr>
        <w:t xml:space="preserve">Национальный проект «Культура» –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>URL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Calibri" w:cs="Times New Roman"/>
          <w:sz w:val="24"/>
          <w:szCs w:val="24"/>
        </w:rPr>
        <w:t xml:space="preserve"> </w:t>
      </w:r>
      <w:r w:rsidRPr="00614BF5">
        <w:rPr>
          <w:rFonts w:eastAsia="Calibri" w:cs="Times New Roman"/>
          <w:sz w:val="24"/>
          <w:szCs w:val="24"/>
        </w:rPr>
        <w:t>https://culture.gov.ru/about/national-project/about-project/</w:t>
      </w:r>
      <w:r>
        <w:rPr>
          <w:rFonts w:eastAsia="Calibri" w:cs="Times New Roman"/>
          <w:sz w:val="24"/>
          <w:szCs w:val="24"/>
        </w:rPr>
        <w:t xml:space="preserve"> </w:t>
      </w:r>
    </w:p>
    <w:p w14:paraId="7F9E10B7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sz w:val="24"/>
          <w:szCs w:val="24"/>
          <w:lang w:eastAsia="ru-RU" w:bidi="ru-RU"/>
        </w:rPr>
        <w:t xml:space="preserve">LiBRARY.RU - информационно-справочный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>портал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Tahoma" w:cs="Times New Roman"/>
          <w:sz w:val="24"/>
          <w:szCs w:val="24"/>
          <w:lang w:eastAsia="ru-RU" w:bidi="ru-RU"/>
        </w:rPr>
        <w:t xml:space="preserve"> –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URL : </w:t>
      </w:r>
      <w:r w:rsidRPr="00614BF5">
        <w:rPr>
          <w:rFonts w:eastAsia="Tahoma" w:cs="Times New Roman"/>
          <w:sz w:val="24"/>
          <w:szCs w:val="24"/>
          <w:lang w:eastAsia="ru-RU" w:bidi="ru-RU"/>
        </w:rPr>
        <w:t>http://www.library.ru</w:t>
      </w:r>
    </w:p>
    <w:p w14:paraId="6DF43B8E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ahoma" w:cs="Times New Roman"/>
          <w:sz w:val="24"/>
          <w:szCs w:val="24"/>
          <w:lang w:eastAsia="ru-RU" w:bidi="ru-RU"/>
        </w:rPr>
      </w:pP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Брянская областная научная универсальная библиотека им Ф.И. Тютчева </w:t>
      </w:r>
      <w:r>
        <w:rPr>
          <w:rFonts w:eastAsia="Tahoma" w:cs="Times New Roman"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>URL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 w:rsidRPr="00614BF5">
        <w:rPr>
          <w:rFonts w:eastAsia="Tahoma" w:cs="Times New Roman"/>
          <w:bCs/>
          <w:sz w:val="24"/>
          <w:szCs w:val="24"/>
          <w:lang w:eastAsia="ru-RU" w:bidi="ru-RU"/>
        </w:rPr>
        <w:t>https://libryansk.ru/?ysclid=lmrd8q4z63189798798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 </w:t>
      </w:r>
    </w:p>
    <w:p w14:paraId="4D9DB92F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Российская библиотечная ассоциация – </w:t>
      </w:r>
      <w:proofErr w:type="gramStart"/>
      <w:r>
        <w:rPr>
          <w:rFonts w:eastAsia="Times New Roman" w:cs="Times New Roman"/>
          <w:sz w:val="24"/>
          <w:szCs w:val="24"/>
          <w:lang w:val="en-US" w:eastAsia="ru-RU"/>
        </w:rPr>
        <w:t>URL</w:t>
      </w:r>
      <w:r>
        <w:rPr>
          <w:rFonts w:eastAsia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5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ru-RU"/>
          </w:rPr>
          <w:t>http://www.rba.ru</w:t>
        </w:r>
      </w:hyperlink>
    </w:p>
    <w:p w14:paraId="36D630FE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16"/>
          <w:szCs w:val="16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Центральная городская библиотека им. П.Л. Проскурина – </w:t>
      </w:r>
      <w:proofErr w:type="gramStart"/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URI :</w:t>
      </w:r>
      <w:proofErr w:type="gramEnd"/>
      <w:r>
        <w:rPr>
          <w:rFonts w:eastAsia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6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eastAsia="ru-RU"/>
          </w:rPr>
          <w:t>www.библиотека32.рф</w:t>
        </w:r>
      </w:hyperlink>
    </w:p>
    <w:p w14:paraId="52224FD9" w14:textId="77777777" w:rsidR="00886684" w:rsidRDefault="00886684" w:rsidP="0088668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rPr>
          <w:rFonts w:eastAsia="Times New Roman" w:cs="Times New Roman"/>
          <w:strike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Публичная электронная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библиотека  -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 </w:t>
      </w:r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 </w:t>
      </w:r>
      <w:hyperlink r:id="rId7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http://public-library.narod.ru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14:paraId="095E0DEE" w14:textId="77777777" w:rsidR="00886684" w:rsidRDefault="00886684" w:rsidP="0088668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Электронный ресурс для науки и образования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-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http://www.elibrary.ru</w:t>
        </w:r>
      </w:hyperlink>
      <w:hyperlink r:id="rId9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 xml:space="preserve">  </w:t>
        </w:r>
      </w:hyperlink>
    </w:p>
    <w:p w14:paraId="78490B9F" w14:textId="77777777" w:rsidR="00886684" w:rsidRDefault="00886684" w:rsidP="00886684">
      <w:pPr>
        <w:widowControl w:val="0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Открытая русская электронная библиотека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ahoma" w:eastAsia="Tahoma" w:hAnsi="Tahoma" w:cs="Tahoma"/>
          <w:sz w:val="24"/>
          <w:szCs w:val="24"/>
          <w:lang w:eastAsia="ru-RU" w:bidi="ru-RU"/>
        </w:rPr>
        <w:t xml:space="preserve"> </w:t>
      </w:r>
      <w:hyperlink r:id="rId10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 w:bidi="ru-RU"/>
          </w:rPr>
          <w:t>http://orel.rsl.ru</w:t>
        </w:r>
      </w:hyperlink>
    </w:p>
    <w:p w14:paraId="254FBA64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Российская национальная библиотека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3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http://www.nlr.ru</w:t>
        </w:r>
      </w:hyperlink>
    </w:p>
    <w:p w14:paraId="7EAE49E5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Президентская библиотека им. Б. Н. Ельцина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2" w:history="1">
        <w:r>
          <w:rPr>
            <w:rStyle w:val="a3"/>
            <w:rFonts w:eastAsia="Times New Roman" w:cs="Times New Roman"/>
            <w:color w:val="auto"/>
            <w:sz w:val="24"/>
            <w:szCs w:val="24"/>
            <w:u w:val="none"/>
            <w:lang w:eastAsia="ru-RU"/>
          </w:rPr>
          <w:t>http://www.prlib.ru</w:t>
        </w:r>
      </w:hyperlink>
    </w:p>
    <w:p w14:paraId="7F55BF89" w14:textId="77777777" w:rsidR="00886684" w:rsidRDefault="00886684" w:rsidP="0088668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Российская государственная библиотека </w:t>
      </w:r>
      <w:r>
        <w:rPr>
          <w:rFonts w:eastAsia="Tahoma" w:cs="Times New Roman"/>
          <w:bCs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val="en-US" w:eastAsia="ru-RU" w:bidi="ru-RU"/>
        </w:rPr>
        <w:t>URL</w:t>
      </w:r>
      <w:r>
        <w:rPr>
          <w:rFonts w:eastAsia="Tahoma" w:cs="Times New Roman"/>
          <w:sz w:val="24"/>
          <w:szCs w:val="24"/>
          <w:lang w:eastAsia="ru-RU" w:bidi="ru-RU"/>
        </w:rPr>
        <w:t xml:space="preserve">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3" w:history="1">
        <w:r>
          <w:rPr>
            <w:rStyle w:val="a3"/>
            <w:rFonts w:eastAsia="Times New Roman" w:cs="Times New Roman"/>
            <w:bCs/>
            <w:color w:val="auto"/>
            <w:sz w:val="24"/>
            <w:szCs w:val="24"/>
            <w:u w:val="none"/>
            <w:lang w:eastAsia="ru-RU"/>
          </w:rPr>
          <w:t>http://www.rsl.ru</w:t>
        </w:r>
      </w:hyperlink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7A1F9F6" w14:textId="77777777" w:rsidR="00886684" w:rsidRDefault="00886684" w:rsidP="00886684">
      <w:pPr>
        <w:widowControl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13. Центральная городская библиотека им. П.Л. Проскурина –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URL :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www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. библиотека32.рф </w:t>
      </w:r>
    </w:p>
    <w:p w14:paraId="3BFF0A57" w14:textId="77777777" w:rsidR="00886684" w:rsidRDefault="00886684" w:rsidP="00886684">
      <w:pPr>
        <w:widowControl w:val="0"/>
        <w:spacing w:after="0" w:line="240" w:lineRule="auto"/>
        <w:ind w:firstLine="36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14. Брянская областная детская библиотека </w:t>
      </w:r>
      <w:r>
        <w:rPr>
          <w:rFonts w:eastAsia="Tahoma" w:cs="Times New Roman"/>
          <w:sz w:val="24"/>
          <w:szCs w:val="24"/>
          <w:lang w:eastAsia="ru-RU" w:bidi="ru-RU"/>
        </w:rPr>
        <w:t xml:space="preserve">– </w:t>
      </w:r>
      <w:proofErr w:type="gramStart"/>
      <w:r>
        <w:rPr>
          <w:rFonts w:eastAsia="Tahoma" w:cs="Times New Roman"/>
          <w:sz w:val="24"/>
          <w:szCs w:val="24"/>
          <w:lang w:eastAsia="ru-RU" w:bidi="ru-RU"/>
        </w:rPr>
        <w:t>URL :</w:t>
      </w:r>
      <w:proofErr w:type="gramEnd"/>
      <w:r>
        <w:rPr>
          <w:rFonts w:eastAsia="Tahoma" w:cs="Times New Roman"/>
          <w:sz w:val="24"/>
          <w:szCs w:val="24"/>
          <w:lang w:eastAsia="ru-RU" w:bidi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http://children.libryansk.ru</w:t>
      </w:r>
    </w:p>
    <w:p w14:paraId="423C7962" w14:textId="77777777" w:rsidR="00886684" w:rsidRDefault="00886684" w:rsidP="00886684">
      <w:pPr>
        <w:rPr>
          <w:rFonts w:asciiTheme="minorHAnsi" w:hAnsiTheme="minorHAnsi"/>
          <w:sz w:val="22"/>
        </w:rPr>
      </w:pPr>
    </w:p>
    <w:p w14:paraId="48B2C694" w14:textId="77777777" w:rsidR="00536124" w:rsidRDefault="00536124"/>
    <w:sectPr w:rsidR="0053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F4B89"/>
    <w:multiLevelType w:val="hybridMultilevel"/>
    <w:tmpl w:val="25847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84"/>
    <w:rsid w:val="00536124"/>
    <w:rsid w:val="0088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95C6"/>
  <w15:chartTrackingRefBased/>
  <w15:docId w15:val="{7DCCF087-F984-4B5C-868B-37033F1D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684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/" TargetMode="External"/><Relationship Id="rId13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-library.narod.ru/" TargetMode="External"/><Relationship Id="rId12" Type="http://schemas.openxmlformats.org/officeDocument/2006/relationships/hyperlink" Target="http://www.pr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0;&#1073;&#1083;&#1080;&#1086;&#1090;&#1077;&#1082;&#1072;32.&#1088;&#1092;" TargetMode="External"/><Relationship Id="rId11" Type="http://schemas.openxmlformats.org/officeDocument/2006/relationships/hyperlink" Target="http://www.nlr.ru" TargetMode="External"/><Relationship Id="rId5" Type="http://schemas.openxmlformats.org/officeDocument/2006/relationships/hyperlink" Target="http://www.rb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rel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debara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Мы</cp:lastModifiedBy>
  <cp:revision>1</cp:revision>
  <dcterms:created xsi:type="dcterms:W3CDTF">2023-09-26T17:15:00Z</dcterms:created>
  <dcterms:modified xsi:type="dcterms:W3CDTF">2023-09-26T17:16:00Z</dcterms:modified>
</cp:coreProperties>
</file>