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1087A" w14:textId="77777777" w:rsidR="00040D80" w:rsidRDefault="00040D80" w:rsidP="00040D80">
      <w:pPr>
        <w:jc w:val="right"/>
        <w:rPr>
          <w:rFonts w:ascii="Times New Roman" w:hAnsi="Times New Roman"/>
          <w:b/>
          <w:sz w:val="24"/>
          <w:szCs w:val="24"/>
        </w:rPr>
      </w:pPr>
      <w:r>
        <w:rPr>
          <w:rFonts w:ascii="Times New Roman" w:hAnsi="Times New Roman"/>
          <w:b/>
          <w:sz w:val="24"/>
          <w:szCs w:val="24"/>
        </w:rPr>
        <w:t>Приложение 4</w:t>
      </w:r>
    </w:p>
    <w:p w14:paraId="234EFD93" w14:textId="41CFE3A7" w:rsidR="00040D80" w:rsidRPr="00AF2096" w:rsidRDefault="00040D80" w:rsidP="00040D80">
      <w:pPr>
        <w:spacing w:after="21" w:line="259" w:lineRule="auto"/>
        <w:ind w:right="-12"/>
        <w:jc w:val="right"/>
        <w:rPr>
          <w:rFonts w:ascii="Times New Roman" w:hAnsi="Times New Roman"/>
          <w:b/>
          <w:sz w:val="24"/>
          <w:szCs w:val="24"/>
        </w:rPr>
      </w:pPr>
      <w:proofErr w:type="gramStart"/>
      <w:r w:rsidRPr="00AF2096">
        <w:rPr>
          <w:rFonts w:ascii="Times New Roman" w:hAnsi="Times New Roman"/>
          <w:b/>
          <w:sz w:val="24"/>
          <w:szCs w:val="24"/>
        </w:rPr>
        <w:t>к</w:t>
      </w:r>
      <w:proofErr w:type="gramEnd"/>
      <w:r w:rsidRPr="00AF2096">
        <w:rPr>
          <w:rFonts w:ascii="Times New Roman" w:hAnsi="Times New Roman"/>
          <w:b/>
          <w:sz w:val="24"/>
          <w:szCs w:val="24"/>
        </w:rPr>
        <w:t xml:space="preserve"> ОП по специальности </w:t>
      </w:r>
    </w:p>
    <w:p w14:paraId="2862AE4B" w14:textId="77777777" w:rsidR="00040D80" w:rsidRPr="00AF2096" w:rsidRDefault="00040D80" w:rsidP="00040D80">
      <w:pPr>
        <w:spacing w:after="0" w:line="259" w:lineRule="auto"/>
        <w:ind w:right="-12"/>
        <w:jc w:val="right"/>
        <w:rPr>
          <w:rFonts w:ascii="Times New Roman" w:hAnsi="Times New Roman"/>
          <w:b/>
          <w:sz w:val="24"/>
          <w:szCs w:val="24"/>
        </w:rPr>
      </w:pPr>
      <w:r w:rsidRPr="00AF2096">
        <w:rPr>
          <w:rFonts w:ascii="Times New Roman" w:hAnsi="Times New Roman"/>
          <w:b/>
          <w:sz w:val="24"/>
          <w:szCs w:val="24"/>
        </w:rPr>
        <w:t xml:space="preserve">53.02.06 Хоровое </w:t>
      </w:r>
      <w:proofErr w:type="spellStart"/>
      <w:r w:rsidRPr="00AF2096">
        <w:rPr>
          <w:rFonts w:ascii="Times New Roman" w:hAnsi="Times New Roman"/>
          <w:b/>
          <w:sz w:val="24"/>
          <w:szCs w:val="24"/>
        </w:rPr>
        <w:t>дирижирование</w:t>
      </w:r>
      <w:proofErr w:type="spellEnd"/>
    </w:p>
    <w:p w14:paraId="6CC54E6E" w14:textId="77777777" w:rsidR="00040D80" w:rsidRDefault="00040D80" w:rsidP="00040D80">
      <w:pPr>
        <w:jc w:val="right"/>
        <w:rPr>
          <w:rFonts w:ascii="Times New Roman" w:hAnsi="Times New Roman"/>
          <w:i/>
          <w:sz w:val="18"/>
          <w:szCs w:val="18"/>
        </w:rPr>
      </w:pPr>
    </w:p>
    <w:p w14:paraId="685ED456" w14:textId="77777777" w:rsidR="00040D80" w:rsidRDefault="00040D80" w:rsidP="00040D80">
      <w:pPr>
        <w:tabs>
          <w:tab w:val="right" w:leader="underscore" w:pos="9639"/>
        </w:tabs>
        <w:spacing w:after="120"/>
        <w:jc w:val="center"/>
        <w:rPr>
          <w:b/>
          <w:sz w:val="28"/>
          <w:szCs w:val="28"/>
        </w:rPr>
      </w:pPr>
    </w:p>
    <w:p w14:paraId="1904C32F" w14:textId="77777777" w:rsidR="00040D80" w:rsidRDefault="00040D80" w:rsidP="00040D80">
      <w:pPr>
        <w:jc w:val="center"/>
        <w:rPr>
          <w:b/>
          <w:i/>
        </w:rPr>
      </w:pPr>
    </w:p>
    <w:p w14:paraId="047B3C4E" w14:textId="77777777" w:rsidR="00040D80" w:rsidRDefault="00040D80" w:rsidP="00040D80">
      <w:pPr>
        <w:jc w:val="center"/>
        <w:rPr>
          <w:b/>
          <w:i/>
          <w:sz w:val="24"/>
          <w:szCs w:val="24"/>
        </w:rPr>
      </w:pPr>
    </w:p>
    <w:p w14:paraId="06C52EB1" w14:textId="77777777" w:rsidR="00040D80" w:rsidRDefault="00040D80" w:rsidP="00040D80">
      <w:pPr>
        <w:jc w:val="center"/>
        <w:rPr>
          <w:rFonts w:ascii="Times New Roman" w:hAnsi="Times New Roman"/>
          <w:b/>
          <w:i/>
          <w:sz w:val="24"/>
          <w:szCs w:val="24"/>
        </w:rPr>
      </w:pPr>
    </w:p>
    <w:p w14:paraId="559CF22C" w14:textId="77777777" w:rsidR="00040D80" w:rsidRDefault="00040D80" w:rsidP="00040D80">
      <w:pPr>
        <w:jc w:val="center"/>
        <w:rPr>
          <w:rFonts w:ascii="Times New Roman" w:hAnsi="Times New Roman"/>
          <w:b/>
          <w:i/>
          <w:sz w:val="24"/>
          <w:szCs w:val="24"/>
        </w:rPr>
      </w:pPr>
    </w:p>
    <w:p w14:paraId="010372D5" w14:textId="77777777" w:rsidR="00040D80" w:rsidRDefault="00040D80" w:rsidP="00040D80">
      <w:pPr>
        <w:spacing w:line="240" w:lineRule="auto"/>
        <w:jc w:val="center"/>
        <w:rPr>
          <w:rFonts w:ascii="Times New Roman" w:hAnsi="Times New Roman"/>
          <w:b/>
          <w:sz w:val="24"/>
          <w:szCs w:val="24"/>
        </w:rPr>
      </w:pPr>
      <w:r>
        <w:rPr>
          <w:rFonts w:ascii="Times New Roman" w:hAnsi="Times New Roman"/>
          <w:b/>
          <w:sz w:val="24"/>
          <w:szCs w:val="24"/>
        </w:rPr>
        <w:t>ФОНДЫ ОЦЕНОЧНЫХ СРЕДСТВ ДЛЯ ГИА</w:t>
      </w:r>
    </w:p>
    <w:p w14:paraId="02681883" w14:textId="77777777" w:rsidR="00040D80" w:rsidRDefault="00040D80" w:rsidP="00040D80">
      <w:pPr>
        <w:jc w:val="center"/>
        <w:rPr>
          <w:rFonts w:ascii="Times New Roman" w:hAnsi="Times New Roman"/>
          <w:b/>
          <w:i/>
        </w:rPr>
      </w:pPr>
    </w:p>
    <w:p w14:paraId="6E811D66" w14:textId="77777777" w:rsidR="00040D80" w:rsidRDefault="00040D80" w:rsidP="00040D80">
      <w:pPr>
        <w:jc w:val="center"/>
        <w:rPr>
          <w:rFonts w:ascii="Times New Roman" w:hAnsi="Times New Roman"/>
          <w:b/>
          <w:i/>
        </w:rPr>
      </w:pPr>
    </w:p>
    <w:p w14:paraId="6A51BAA8" w14:textId="77777777" w:rsidR="00040D80" w:rsidRDefault="00040D80" w:rsidP="00040D80">
      <w:pPr>
        <w:jc w:val="center"/>
        <w:rPr>
          <w:rFonts w:ascii="Times New Roman" w:hAnsi="Times New Roman"/>
          <w:b/>
          <w:i/>
        </w:rPr>
      </w:pPr>
    </w:p>
    <w:p w14:paraId="5C729F76" w14:textId="77777777" w:rsidR="00040D80" w:rsidRDefault="00040D80" w:rsidP="00040D80">
      <w:pPr>
        <w:jc w:val="center"/>
        <w:rPr>
          <w:rFonts w:ascii="Times New Roman" w:hAnsi="Times New Roman"/>
          <w:b/>
          <w:i/>
        </w:rPr>
      </w:pPr>
    </w:p>
    <w:p w14:paraId="345C694E" w14:textId="77777777" w:rsidR="00040D80" w:rsidRDefault="00040D80" w:rsidP="00040D80">
      <w:pPr>
        <w:jc w:val="center"/>
        <w:rPr>
          <w:rFonts w:ascii="Times New Roman" w:hAnsi="Times New Roman"/>
          <w:b/>
          <w:i/>
        </w:rPr>
      </w:pPr>
    </w:p>
    <w:p w14:paraId="58409D57" w14:textId="77777777" w:rsidR="00040D80" w:rsidRDefault="00040D80" w:rsidP="00040D80">
      <w:pPr>
        <w:jc w:val="center"/>
        <w:rPr>
          <w:rFonts w:ascii="Times New Roman" w:hAnsi="Times New Roman"/>
          <w:b/>
          <w:i/>
        </w:rPr>
      </w:pPr>
    </w:p>
    <w:p w14:paraId="41E101CD" w14:textId="77777777" w:rsidR="00040D80" w:rsidRDefault="00040D80" w:rsidP="00040D80">
      <w:pPr>
        <w:jc w:val="center"/>
        <w:rPr>
          <w:rFonts w:ascii="Times New Roman" w:hAnsi="Times New Roman"/>
          <w:b/>
          <w:i/>
        </w:rPr>
      </w:pPr>
    </w:p>
    <w:p w14:paraId="700EDE3A" w14:textId="77777777" w:rsidR="00040D80" w:rsidRDefault="00040D80" w:rsidP="00040D80">
      <w:pPr>
        <w:jc w:val="center"/>
        <w:rPr>
          <w:rFonts w:ascii="Times New Roman" w:hAnsi="Times New Roman"/>
          <w:b/>
          <w:i/>
        </w:rPr>
      </w:pPr>
    </w:p>
    <w:p w14:paraId="05703F39" w14:textId="77777777" w:rsidR="00040D80" w:rsidRDefault="00040D80" w:rsidP="00040D80">
      <w:pPr>
        <w:jc w:val="center"/>
        <w:rPr>
          <w:rFonts w:ascii="Times New Roman" w:hAnsi="Times New Roman"/>
          <w:b/>
          <w:i/>
        </w:rPr>
      </w:pPr>
    </w:p>
    <w:p w14:paraId="7BCC95CD" w14:textId="77777777" w:rsidR="00AF2096" w:rsidRDefault="00AF2096" w:rsidP="00040D80">
      <w:pPr>
        <w:jc w:val="center"/>
        <w:rPr>
          <w:rFonts w:ascii="Times New Roman" w:hAnsi="Times New Roman"/>
          <w:b/>
          <w:i/>
        </w:rPr>
      </w:pPr>
    </w:p>
    <w:p w14:paraId="729BD52D" w14:textId="77777777" w:rsidR="00AF2096" w:rsidRDefault="00AF2096" w:rsidP="00040D80">
      <w:pPr>
        <w:jc w:val="center"/>
        <w:rPr>
          <w:rFonts w:ascii="Times New Roman" w:hAnsi="Times New Roman"/>
          <w:b/>
          <w:i/>
        </w:rPr>
      </w:pPr>
    </w:p>
    <w:p w14:paraId="5F4E1B5A" w14:textId="77777777" w:rsidR="00AF2096" w:rsidRDefault="00AF2096" w:rsidP="00040D80">
      <w:pPr>
        <w:jc w:val="center"/>
        <w:rPr>
          <w:rFonts w:ascii="Times New Roman" w:hAnsi="Times New Roman"/>
          <w:b/>
          <w:i/>
        </w:rPr>
      </w:pPr>
    </w:p>
    <w:p w14:paraId="527C3D36" w14:textId="77777777" w:rsidR="00AF2096" w:rsidRDefault="00AF2096" w:rsidP="00040D80">
      <w:pPr>
        <w:jc w:val="center"/>
        <w:rPr>
          <w:rFonts w:ascii="Times New Roman" w:hAnsi="Times New Roman"/>
          <w:b/>
          <w:i/>
        </w:rPr>
      </w:pPr>
    </w:p>
    <w:p w14:paraId="03452194" w14:textId="77777777" w:rsidR="00AF2096" w:rsidRDefault="00AF2096" w:rsidP="00040D80">
      <w:pPr>
        <w:jc w:val="center"/>
        <w:rPr>
          <w:rFonts w:ascii="Times New Roman" w:hAnsi="Times New Roman"/>
          <w:b/>
          <w:i/>
        </w:rPr>
      </w:pPr>
    </w:p>
    <w:p w14:paraId="384CFD3E" w14:textId="77777777" w:rsidR="00583A05" w:rsidRDefault="00583A05" w:rsidP="00040D80">
      <w:pPr>
        <w:jc w:val="center"/>
        <w:rPr>
          <w:rFonts w:ascii="Times New Roman" w:hAnsi="Times New Roman"/>
          <w:b/>
          <w:i/>
        </w:rPr>
      </w:pPr>
    </w:p>
    <w:p w14:paraId="7C9C01BF" w14:textId="77777777" w:rsidR="00583A05" w:rsidRDefault="00583A05" w:rsidP="00040D80">
      <w:pPr>
        <w:jc w:val="center"/>
        <w:rPr>
          <w:rFonts w:ascii="Times New Roman" w:hAnsi="Times New Roman"/>
          <w:b/>
          <w:i/>
        </w:rPr>
      </w:pPr>
    </w:p>
    <w:p w14:paraId="07FBEE82" w14:textId="77777777" w:rsidR="00583A05" w:rsidRDefault="00583A05" w:rsidP="00040D80">
      <w:pPr>
        <w:jc w:val="center"/>
        <w:rPr>
          <w:rFonts w:ascii="Times New Roman" w:hAnsi="Times New Roman"/>
          <w:b/>
          <w:i/>
        </w:rPr>
      </w:pPr>
      <w:bookmarkStart w:id="0" w:name="_GoBack"/>
      <w:bookmarkEnd w:id="0"/>
    </w:p>
    <w:p w14:paraId="3E3633C4" w14:textId="77777777" w:rsidR="00040D80" w:rsidRDefault="00040D80" w:rsidP="00040D80">
      <w:pPr>
        <w:jc w:val="center"/>
        <w:rPr>
          <w:rFonts w:ascii="Times New Roman" w:hAnsi="Times New Roman"/>
          <w:b/>
          <w:i/>
        </w:rPr>
      </w:pPr>
    </w:p>
    <w:p w14:paraId="406CB9AC" w14:textId="77777777" w:rsidR="00040D80" w:rsidRDefault="00040D80" w:rsidP="00040D80">
      <w:pPr>
        <w:jc w:val="center"/>
        <w:rPr>
          <w:rFonts w:ascii="Times New Roman" w:hAnsi="Times New Roman"/>
          <w:b/>
          <w:i/>
          <w:sz w:val="24"/>
          <w:szCs w:val="24"/>
        </w:rPr>
      </w:pPr>
      <w:r>
        <w:rPr>
          <w:rFonts w:ascii="Times New Roman" w:hAnsi="Times New Roman"/>
          <w:b/>
          <w:i/>
          <w:sz w:val="24"/>
          <w:szCs w:val="24"/>
        </w:rPr>
        <w:t>2023</w:t>
      </w:r>
    </w:p>
    <w:p w14:paraId="430FF294" w14:textId="77777777" w:rsidR="00040D80" w:rsidRDefault="00040D80" w:rsidP="00040D80">
      <w:pPr>
        <w:jc w:val="center"/>
        <w:rPr>
          <w:rFonts w:ascii="Times New Roman" w:hAnsi="Times New Roman"/>
          <w:b/>
          <w:i/>
          <w:sz w:val="24"/>
          <w:szCs w:val="24"/>
        </w:rPr>
      </w:pPr>
      <w:r>
        <w:rPr>
          <w:rFonts w:ascii="Times New Roman" w:hAnsi="Times New Roman"/>
          <w:b/>
          <w:i/>
          <w:sz w:val="24"/>
          <w:szCs w:val="24"/>
        </w:rPr>
        <w:lastRenderedPageBreak/>
        <w:t>СОДЕРЖАНИЕ</w:t>
      </w:r>
    </w:p>
    <w:p w14:paraId="55DA0250" w14:textId="77777777" w:rsidR="00040D80" w:rsidRDefault="00040D80" w:rsidP="00040D80">
      <w:pPr>
        <w:jc w:val="center"/>
        <w:rPr>
          <w:b/>
          <w:sz w:val="24"/>
          <w:szCs w:val="24"/>
        </w:rPr>
      </w:pPr>
    </w:p>
    <w:p w14:paraId="27979C25" w14:textId="77777777" w:rsidR="00040D80" w:rsidRDefault="00040D80" w:rsidP="00040D80">
      <w:pPr>
        <w:pStyle w:val="ab"/>
        <w:numPr>
          <w:ilvl w:val="0"/>
          <w:numId w:val="1"/>
        </w:numPr>
        <w:spacing w:before="0" w:after="200" w:line="480" w:lineRule="auto"/>
        <w:contextualSpacing/>
        <w:jc w:val="both"/>
        <w:rPr>
          <w:b/>
        </w:rPr>
      </w:pPr>
      <w:r>
        <w:rPr>
          <w:b/>
        </w:rPr>
        <w:t>ПАСПОРТ ОЦЕНОЧНЫХ СРЕДСТВ ДЛЯ ГИА</w:t>
      </w:r>
    </w:p>
    <w:p w14:paraId="7E4DEC30" w14:textId="77777777" w:rsidR="00040D80" w:rsidRDefault="00040D80" w:rsidP="00040D80">
      <w:pPr>
        <w:pStyle w:val="ab"/>
        <w:numPr>
          <w:ilvl w:val="0"/>
          <w:numId w:val="1"/>
        </w:numPr>
        <w:spacing w:before="0" w:after="200" w:line="480" w:lineRule="auto"/>
        <w:contextualSpacing/>
        <w:jc w:val="both"/>
        <w:rPr>
          <w:b/>
        </w:rPr>
      </w:pPr>
      <w:r>
        <w:rPr>
          <w:b/>
        </w:rPr>
        <w:t>СТРУКТУРА ПРОЦЕДУР ГИА И ПОРЯДОК ПРОВЕДЕНИЯ</w:t>
      </w:r>
    </w:p>
    <w:p w14:paraId="0E6AE8D9" w14:textId="1FFA6EB2" w:rsidR="00040D80" w:rsidRDefault="00040D80" w:rsidP="00040D80">
      <w:pPr>
        <w:pStyle w:val="ab"/>
        <w:numPr>
          <w:ilvl w:val="0"/>
          <w:numId w:val="1"/>
        </w:numPr>
        <w:spacing w:before="0"/>
        <w:contextualSpacing/>
        <w:jc w:val="both"/>
        <w:rPr>
          <w:b/>
        </w:rPr>
      </w:pPr>
      <w:r>
        <w:rPr>
          <w:b/>
        </w:rPr>
        <w:t>ПОРЯДОК ОРГАНИЗАЦИИ И ПРОВЕДЕНИЯ ЗАЩИТЫ ВЫПУСКНОЙ КВАЛИФИ</w:t>
      </w:r>
      <w:r w:rsidR="00AF2096">
        <w:rPr>
          <w:b/>
          <w:lang w:val="ru-RU"/>
        </w:rPr>
        <w:t>К</w:t>
      </w:r>
      <w:r w:rsidR="00AF2096">
        <w:rPr>
          <w:b/>
        </w:rPr>
        <w:t xml:space="preserve">АЦИОННОЙ </w:t>
      </w:r>
      <w:r w:rsidR="00AF2096">
        <w:rPr>
          <w:b/>
          <w:lang w:val="ru-RU"/>
        </w:rPr>
        <w:t>РАБОТЫ</w:t>
      </w:r>
    </w:p>
    <w:p w14:paraId="3673869A" w14:textId="77777777" w:rsidR="00040D80" w:rsidRDefault="00040D80" w:rsidP="00040D80">
      <w:pPr>
        <w:pStyle w:val="ab"/>
        <w:spacing w:after="200" w:line="480" w:lineRule="auto"/>
        <w:ind w:left="1080"/>
        <w:jc w:val="both"/>
        <w:rPr>
          <w:b/>
        </w:rPr>
      </w:pPr>
    </w:p>
    <w:p w14:paraId="08FF9D83" w14:textId="77777777" w:rsidR="00040D80" w:rsidRDefault="00040D80" w:rsidP="00040D80">
      <w:pPr>
        <w:pStyle w:val="ab"/>
        <w:spacing w:after="200" w:line="480" w:lineRule="auto"/>
        <w:ind w:left="1080"/>
        <w:jc w:val="both"/>
        <w:rPr>
          <w:b/>
        </w:rPr>
      </w:pPr>
    </w:p>
    <w:p w14:paraId="514A5CB7" w14:textId="77777777" w:rsidR="00040D80" w:rsidRDefault="00040D80" w:rsidP="00040D80">
      <w:pPr>
        <w:pStyle w:val="ab"/>
        <w:spacing w:after="200" w:line="480" w:lineRule="auto"/>
        <w:ind w:left="1080"/>
        <w:jc w:val="both"/>
        <w:rPr>
          <w:b/>
        </w:rPr>
      </w:pPr>
    </w:p>
    <w:p w14:paraId="2CD3C62D" w14:textId="77777777" w:rsidR="00040D80" w:rsidRDefault="00040D80" w:rsidP="00040D80">
      <w:pPr>
        <w:pStyle w:val="ab"/>
        <w:spacing w:after="200" w:line="480" w:lineRule="auto"/>
        <w:ind w:left="1080"/>
        <w:jc w:val="both"/>
        <w:rPr>
          <w:b/>
        </w:rPr>
      </w:pPr>
    </w:p>
    <w:p w14:paraId="53668330" w14:textId="77777777" w:rsidR="00040D80" w:rsidRDefault="00040D80" w:rsidP="00040D80">
      <w:pPr>
        <w:pStyle w:val="ab"/>
        <w:spacing w:after="200" w:line="480" w:lineRule="auto"/>
        <w:ind w:left="1080"/>
        <w:jc w:val="both"/>
        <w:rPr>
          <w:b/>
        </w:rPr>
      </w:pPr>
    </w:p>
    <w:p w14:paraId="1EC3B649" w14:textId="77777777" w:rsidR="00040D80" w:rsidRDefault="00040D80" w:rsidP="00040D80">
      <w:pPr>
        <w:pStyle w:val="ab"/>
        <w:spacing w:after="200" w:line="480" w:lineRule="auto"/>
        <w:ind w:left="1080"/>
        <w:jc w:val="both"/>
        <w:rPr>
          <w:b/>
        </w:rPr>
      </w:pPr>
    </w:p>
    <w:p w14:paraId="5534CCEF" w14:textId="77777777" w:rsidR="00040D80" w:rsidRDefault="00040D80" w:rsidP="00040D80">
      <w:pPr>
        <w:pStyle w:val="ab"/>
        <w:spacing w:after="200" w:line="480" w:lineRule="auto"/>
        <w:ind w:left="1080"/>
        <w:jc w:val="both"/>
        <w:rPr>
          <w:b/>
        </w:rPr>
      </w:pPr>
    </w:p>
    <w:p w14:paraId="65A6D26D" w14:textId="77777777" w:rsidR="00040D80" w:rsidRDefault="00040D80" w:rsidP="00040D80">
      <w:pPr>
        <w:pStyle w:val="ab"/>
        <w:spacing w:after="200" w:line="480" w:lineRule="auto"/>
        <w:ind w:left="1080"/>
        <w:jc w:val="both"/>
        <w:rPr>
          <w:b/>
        </w:rPr>
      </w:pPr>
    </w:p>
    <w:p w14:paraId="4BE38520" w14:textId="77777777" w:rsidR="00040D80" w:rsidRDefault="00040D80" w:rsidP="00040D80">
      <w:pPr>
        <w:pStyle w:val="ab"/>
        <w:spacing w:after="200" w:line="480" w:lineRule="auto"/>
        <w:ind w:left="1080"/>
        <w:jc w:val="both"/>
        <w:rPr>
          <w:b/>
        </w:rPr>
      </w:pPr>
    </w:p>
    <w:p w14:paraId="7276FB2F" w14:textId="77777777" w:rsidR="00040D80" w:rsidRDefault="00040D80" w:rsidP="00040D80">
      <w:pPr>
        <w:pStyle w:val="ab"/>
        <w:spacing w:after="200" w:line="480" w:lineRule="auto"/>
        <w:ind w:left="1080"/>
        <w:jc w:val="both"/>
        <w:rPr>
          <w:b/>
        </w:rPr>
      </w:pPr>
    </w:p>
    <w:p w14:paraId="598F1CC1" w14:textId="77777777" w:rsidR="00040D80" w:rsidRDefault="00040D80" w:rsidP="00040D80">
      <w:pPr>
        <w:pStyle w:val="ab"/>
        <w:spacing w:after="200" w:line="480" w:lineRule="auto"/>
        <w:ind w:left="1080"/>
        <w:jc w:val="both"/>
        <w:rPr>
          <w:b/>
        </w:rPr>
      </w:pPr>
    </w:p>
    <w:p w14:paraId="624EFA7E" w14:textId="77777777" w:rsidR="00040D80" w:rsidRDefault="00040D80" w:rsidP="00040D80">
      <w:pPr>
        <w:pStyle w:val="ab"/>
        <w:spacing w:after="200" w:line="480" w:lineRule="auto"/>
        <w:ind w:left="1080"/>
        <w:jc w:val="both"/>
        <w:rPr>
          <w:b/>
        </w:rPr>
      </w:pPr>
    </w:p>
    <w:p w14:paraId="0AECA093" w14:textId="77777777" w:rsidR="00040D80" w:rsidRDefault="00040D80" w:rsidP="00040D80">
      <w:pPr>
        <w:pStyle w:val="ab"/>
        <w:spacing w:after="200" w:line="480" w:lineRule="auto"/>
        <w:ind w:left="1080"/>
        <w:jc w:val="both"/>
        <w:rPr>
          <w:b/>
        </w:rPr>
      </w:pPr>
    </w:p>
    <w:p w14:paraId="32D8D0FD" w14:textId="77777777" w:rsidR="00040D80" w:rsidRDefault="00040D80" w:rsidP="00040D80">
      <w:pPr>
        <w:pStyle w:val="ab"/>
        <w:spacing w:after="200" w:line="480" w:lineRule="auto"/>
        <w:ind w:left="1080"/>
        <w:jc w:val="both"/>
        <w:rPr>
          <w:b/>
        </w:rPr>
      </w:pPr>
    </w:p>
    <w:p w14:paraId="42D64C7B" w14:textId="77777777" w:rsidR="00040D80" w:rsidRDefault="00040D80" w:rsidP="00040D80">
      <w:pPr>
        <w:ind w:left="720"/>
        <w:jc w:val="both"/>
        <w:rPr>
          <w:b/>
        </w:rPr>
        <w:sectPr w:rsidR="00040D80">
          <w:footerReference w:type="even" r:id="rId8"/>
          <w:footerReference w:type="default" r:id="rId9"/>
          <w:pgSz w:w="11906" w:h="16838"/>
          <w:pgMar w:top="1134" w:right="851" w:bottom="1134" w:left="1701" w:header="709" w:footer="709" w:gutter="0"/>
          <w:cols w:space="720"/>
          <w:docGrid w:linePitch="360"/>
        </w:sectPr>
      </w:pPr>
    </w:p>
    <w:p w14:paraId="3240EAF8" w14:textId="640E76E0" w:rsidR="00040D80" w:rsidRDefault="00040D80" w:rsidP="00AF2096">
      <w:pPr>
        <w:pStyle w:val="ab"/>
        <w:spacing w:before="0" w:after="0"/>
        <w:contextualSpacing/>
        <w:jc w:val="center"/>
        <w:rPr>
          <w:b/>
          <w:bCs/>
          <w:color w:val="000000"/>
          <w:shd w:val="clear" w:color="auto" w:fill="FFFFFF"/>
        </w:rPr>
      </w:pPr>
      <w:r>
        <w:rPr>
          <w:b/>
          <w:bCs/>
          <w:color w:val="000000"/>
          <w:shd w:val="clear" w:color="auto" w:fill="FFFFFF"/>
        </w:rPr>
        <w:lastRenderedPageBreak/>
        <w:t>1.    ПАСПОРТ ОЦЕНОЧНЫХ СРЕДСТВ ДЛЯ ГИА</w:t>
      </w:r>
    </w:p>
    <w:p w14:paraId="7F82EF3A" w14:textId="77777777" w:rsidR="00040D80" w:rsidRDefault="00040D80" w:rsidP="00040D80">
      <w:pPr>
        <w:pStyle w:val="ab"/>
        <w:spacing w:before="0" w:after="0"/>
        <w:ind w:left="1212"/>
        <w:contextualSpacing/>
        <w:rPr>
          <w:b/>
          <w:bCs/>
          <w:color w:val="000000"/>
          <w:shd w:val="clear" w:color="auto" w:fill="FFFFFF"/>
        </w:rPr>
      </w:pPr>
    </w:p>
    <w:p w14:paraId="5D207AAE" w14:textId="77777777" w:rsidR="00040D80" w:rsidRDefault="00040D80" w:rsidP="00040D80">
      <w:pPr>
        <w:pStyle w:val="ab"/>
        <w:numPr>
          <w:ilvl w:val="1"/>
          <w:numId w:val="2"/>
        </w:numPr>
        <w:spacing w:before="0" w:after="0"/>
        <w:ind w:left="0" w:firstLine="709"/>
        <w:contextualSpacing/>
        <w:rPr>
          <w:b/>
          <w:bCs/>
          <w:color w:val="000000"/>
          <w:shd w:val="clear" w:color="auto" w:fill="FFFFFF"/>
        </w:rPr>
      </w:pPr>
      <w:r>
        <w:rPr>
          <w:b/>
          <w:bCs/>
          <w:color w:val="000000"/>
          <w:shd w:val="clear" w:color="auto" w:fill="FFFFFF"/>
        </w:rPr>
        <w:t>Особенности образовательной программы</w:t>
      </w:r>
    </w:p>
    <w:p w14:paraId="610C03B3" w14:textId="5C6A7453" w:rsidR="00040D80" w:rsidRDefault="00040D80" w:rsidP="00AF2096">
      <w:pPr>
        <w:spacing w:after="165"/>
        <w:ind w:left="-3" w:right="56"/>
        <w:jc w:val="both"/>
        <w:rPr>
          <w:i/>
          <w:shd w:val="clear" w:color="auto" w:fill="FFFFFF"/>
        </w:rPr>
      </w:pPr>
      <w:r>
        <w:rPr>
          <w:rFonts w:ascii="Times New Roman" w:hAnsi="Times New Roman"/>
          <w:color w:val="000000"/>
          <w:sz w:val="24"/>
          <w:szCs w:val="24"/>
          <w:shd w:val="clear" w:color="auto" w:fill="FFFFFF"/>
        </w:rPr>
        <w:t xml:space="preserve">Фонды </w:t>
      </w:r>
      <w:r>
        <w:rPr>
          <w:rFonts w:ascii="Times New Roman" w:hAnsi="Times New Roman"/>
          <w:sz w:val="24"/>
          <w:szCs w:val="24"/>
          <w:shd w:val="clear" w:color="auto" w:fill="FFFFFF"/>
        </w:rPr>
        <w:t xml:space="preserve">оценочных средств разработаны для специальности </w:t>
      </w:r>
      <w:r>
        <w:rPr>
          <w:rFonts w:ascii="Times New Roman" w:hAnsi="Times New Roman"/>
          <w:sz w:val="24"/>
          <w:szCs w:val="24"/>
        </w:rPr>
        <w:t xml:space="preserve">53.02.06  </w:t>
      </w:r>
      <w:proofErr w:type="gramStart"/>
      <w:r>
        <w:rPr>
          <w:rFonts w:ascii="Times New Roman" w:hAnsi="Times New Roman"/>
          <w:sz w:val="24"/>
          <w:szCs w:val="24"/>
        </w:rPr>
        <w:t>Хоровое</w:t>
      </w:r>
      <w:proofErr w:type="gramEnd"/>
      <w:r>
        <w:rPr>
          <w:rFonts w:ascii="Times New Roman" w:hAnsi="Times New Roman"/>
          <w:sz w:val="24"/>
          <w:szCs w:val="24"/>
        </w:rPr>
        <w:t xml:space="preserve"> </w:t>
      </w:r>
      <w:proofErr w:type="spellStart"/>
      <w:r>
        <w:rPr>
          <w:rFonts w:ascii="Times New Roman" w:hAnsi="Times New Roman"/>
          <w:sz w:val="24"/>
          <w:szCs w:val="24"/>
        </w:rPr>
        <w:t>дирижирование</w:t>
      </w:r>
      <w:proofErr w:type="spellEnd"/>
      <w:r w:rsidR="00AF2096">
        <w:rPr>
          <w:rFonts w:ascii="Times New Roman" w:hAnsi="Times New Roman"/>
          <w:sz w:val="24"/>
          <w:szCs w:val="24"/>
        </w:rPr>
        <w:t xml:space="preserve">. </w:t>
      </w:r>
      <w:r w:rsidRPr="00AF2096">
        <w:rPr>
          <w:rFonts w:ascii="Times New Roman" w:hAnsi="Times New Roman"/>
          <w:shd w:val="clear" w:color="auto" w:fill="FFFFFF"/>
        </w:rPr>
        <w:t>В рамках специальности СПО предусмотрено освоение квалификации</w:t>
      </w:r>
      <w:r w:rsidRPr="00AF2096">
        <w:rPr>
          <w:rFonts w:ascii="Times New Roman" w:hAnsi="Times New Roman"/>
        </w:rPr>
        <w:t xml:space="preserve"> «Дирижер  хора, преподаватель»</w:t>
      </w:r>
      <w:r w:rsidRPr="00AF2096">
        <w:rPr>
          <w:rFonts w:ascii="Times New Roman" w:hAnsi="Times New Roman"/>
          <w:i/>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5"/>
        <w:gridCol w:w="3386"/>
        <w:gridCol w:w="2551"/>
      </w:tblGrid>
      <w:tr w:rsidR="00040D80" w14:paraId="02118B12" w14:textId="77777777" w:rsidTr="005D0D1E">
        <w:tc>
          <w:tcPr>
            <w:tcW w:w="3385" w:type="dxa"/>
          </w:tcPr>
          <w:p w14:paraId="24F6D0E8" w14:textId="77777777" w:rsidR="00040D80" w:rsidRDefault="00040D80" w:rsidP="005D0D1E">
            <w:pPr>
              <w:spacing w:after="0" w:line="240" w:lineRule="auto"/>
              <w:jc w:val="center"/>
              <w:rPr>
                <w:rFonts w:ascii="Times New Roman" w:hAnsi="Times New Roman"/>
              </w:rPr>
            </w:pPr>
            <w:r>
              <w:rPr>
                <w:rFonts w:ascii="Times New Roman" w:hAnsi="Times New Roman"/>
                <w:b/>
              </w:rPr>
              <w:t>Наименование основных видов деятельности</w:t>
            </w:r>
          </w:p>
          <w:p w14:paraId="2BB916D2" w14:textId="77777777" w:rsidR="00040D80" w:rsidRPr="00810AB9" w:rsidRDefault="00040D80" w:rsidP="005D0D1E">
            <w:pPr>
              <w:pStyle w:val="ab"/>
              <w:spacing w:before="0" w:after="0"/>
              <w:ind w:left="0"/>
              <w:jc w:val="center"/>
              <w:rPr>
                <w:i/>
                <w:color w:val="000000"/>
                <w:sz w:val="22"/>
                <w:szCs w:val="22"/>
                <w:shd w:val="clear" w:color="auto" w:fill="FFFFFF"/>
                <w:lang w:val="ru-RU" w:eastAsia="ru-RU"/>
              </w:rPr>
            </w:pPr>
          </w:p>
        </w:tc>
        <w:tc>
          <w:tcPr>
            <w:tcW w:w="3386" w:type="dxa"/>
          </w:tcPr>
          <w:p w14:paraId="76AD3527" w14:textId="77777777" w:rsidR="00040D80" w:rsidRPr="00810AB9" w:rsidRDefault="00040D80" w:rsidP="005D0D1E">
            <w:pPr>
              <w:pStyle w:val="ab"/>
              <w:spacing w:before="0" w:after="0"/>
              <w:ind w:left="0"/>
              <w:jc w:val="center"/>
              <w:rPr>
                <w:i/>
                <w:color w:val="000000"/>
                <w:sz w:val="22"/>
                <w:szCs w:val="22"/>
                <w:shd w:val="clear" w:color="auto" w:fill="FFFFFF"/>
                <w:lang w:val="ru-RU" w:eastAsia="ru-RU"/>
              </w:rPr>
            </w:pPr>
            <w:r w:rsidRPr="00810AB9">
              <w:rPr>
                <w:b/>
                <w:sz w:val="22"/>
                <w:szCs w:val="22"/>
                <w:lang w:val="ru-RU" w:eastAsia="ru-RU"/>
              </w:rPr>
              <w:t>Наименование профессиональных модулей</w:t>
            </w:r>
          </w:p>
        </w:tc>
        <w:tc>
          <w:tcPr>
            <w:tcW w:w="2551" w:type="dxa"/>
          </w:tcPr>
          <w:p w14:paraId="6DDD0237" w14:textId="77777777" w:rsidR="00040D80" w:rsidRDefault="00040D80" w:rsidP="005D0D1E">
            <w:pPr>
              <w:spacing w:after="0" w:line="240" w:lineRule="auto"/>
              <w:jc w:val="center"/>
              <w:rPr>
                <w:rFonts w:ascii="Times New Roman" w:hAnsi="Times New Roman"/>
              </w:rPr>
            </w:pPr>
            <w:r>
              <w:rPr>
                <w:rFonts w:ascii="Times New Roman" w:hAnsi="Times New Roman"/>
                <w:b/>
              </w:rPr>
              <w:t>Квалификация</w:t>
            </w:r>
          </w:p>
          <w:p w14:paraId="52AAEB4B" w14:textId="77777777" w:rsidR="00040D80" w:rsidRPr="00810AB9" w:rsidRDefault="00040D80" w:rsidP="005D0D1E">
            <w:pPr>
              <w:pStyle w:val="ab"/>
              <w:spacing w:before="0" w:after="0"/>
              <w:ind w:left="0"/>
              <w:jc w:val="center"/>
              <w:rPr>
                <w:i/>
                <w:color w:val="000000"/>
                <w:sz w:val="22"/>
                <w:szCs w:val="22"/>
                <w:shd w:val="clear" w:color="auto" w:fill="FFFFFF"/>
                <w:lang w:val="ru-RU" w:eastAsia="ru-RU"/>
              </w:rPr>
            </w:pPr>
          </w:p>
        </w:tc>
      </w:tr>
      <w:tr w:rsidR="00040D80" w14:paraId="78369859" w14:textId="77777777" w:rsidTr="005D0D1E">
        <w:tc>
          <w:tcPr>
            <w:tcW w:w="3385" w:type="dxa"/>
          </w:tcPr>
          <w:p w14:paraId="7610D773" w14:textId="77777777" w:rsidR="00040D80" w:rsidRPr="00810AB9" w:rsidRDefault="00040D80" w:rsidP="005D0D1E">
            <w:pPr>
              <w:pStyle w:val="ab"/>
              <w:spacing w:before="0" w:after="0"/>
              <w:ind w:left="0"/>
              <w:rPr>
                <w:i/>
                <w:color w:val="000000"/>
                <w:shd w:val="clear" w:color="auto" w:fill="FFFFFF"/>
                <w:lang w:val="ru-RU" w:eastAsia="ru-RU"/>
              </w:rPr>
            </w:pPr>
            <w:r w:rsidRPr="00810AB9">
              <w:rPr>
                <w:lang w:val="ru-RU" w:eastAsia="ru-RU"/>
              </w:rPr>
              <w:t>Дирижерско-хоровая деятельность</w:t>
            </w:r>
          </w:p>
        </w:tc>
        <w:tc>
          <w:tcPr>
            <w:tcW w:w="3386" w:type="dxa"/>
          </w:tcPr>
          <w:p w14:paraId="42074146" w14:textId="77777777" w:rsidR="00040D80" w:rsidRDefault="00040D80" w:rsidP="005D0D1E">
            <w:pPr>
              <w:pStyle w:val="ab"/>
              <w:spacing w:before="0" w:after="0"/>
              <w:ind w:left="0"/>
              <w:rPr>
                <w:lang w:val="ru-RU" w:eastAsia="ru-RU"/>
              </w:rPr>
            </w:pPr>
            <w:r w:rsidRPr="00810AB9">
              <w:rPr>
                <w:lang w:val="ru-RU" w:eastAsia="ru-RU"/>
              </w:rPr>
              <w:t>ПМ 01. Дирижерско-хоровая деятельность</w:t>
            </w:r>
          </w:p>
          <w:p w14:paraId="2B600162" w14:textId="77777777" w:rsidR="00AF2096" w:rsidRDefault="00AF2096" w:rsidP="005D0D1E">
            <w:pPr>
              <w:pStyle w:val="ab"/>
              <w:spacing w:before="0" w:after="0"/>
              <w:ind w:left="0"/>
              <w:rPr>
                <w:lang w:val="ru-RU" w:eastAsia="ru-RU"/>
              </w:rPr>
            </w:pPr>
          </w:p>
          <w:p w14:paraId="7F265388" w14:textId="77777777" w:rsidR="00AF2096" w:rsidRPr="00810AB9" w:rsidRDefault="00AF2096" w:rsidP="005D0D1E">
            <w:pPr>
              <w:pStyle w:val="ab"/>
              <w:spacing w:before="0" w:after="0"/>
              <w:ind w:left="0"/>
              <w:rPr>
                <w:i/>
                <w:color w:val="000000"/>
                <w:shd w:val="clear" w:color="auto" w:fill="FFFFFF"/>
                <w:lang w:val="ru-RU" w:eastAsia="ru-RU"/>
              </w:rPr>
            </w:pPr>
          </w:p>
        </w:tc>
        <w:tc>
          <w:tcPr>
            <w:tcW w:w="2551" w:type="dxa"/>
          </w:tcPr>
          <w:p w14:paraId="7C5F89CE" w14:textId="77777777" w:rsidR="00040D80" w:rsidRPr="00810AB9" w:rsidRDefault="00040D80" w:rsidP="005D0D1E">
            <w:pPr>
              <w:pStyle w:val="ab"/>
              <w:spacing w:before="0" w:after="0"/>
              <w:ind w:left="0"/>
              <w:rPr>
                <w:i/>
                <w:color w:val="000000"/>
                <w:shd w:val="clear" w:color="auto" w:fill="FFFFFF"/>
                <w:lang w:val="ru-RU" w:eastAsia="ru-RU"/>
              </w:rPr>
            </w:pPr>
            <w:r w:rsidRPr="00810AB9">
              <w:rPr>
                <w:lang w:val="ru-RU" w:eastAsia="ru-RU"/>
              </w:rPr>
              <w:t>Дирижер  хора, преподаватель</w:t>
            </w:r>
          </w:p>
        </w:tc>
      </w:tr>
      <w:tr w:rsidR="00040D80" w14:paraId="1EBFBD8B" w14:textId="77777777" w:rsidTr="005D0D1E">
        <w:tc>
          <w:tcPr>
            <w:tcW w:w="3385" w:type="dxa"/>
          </w:tcPr>
          <w:p w14:paraId="617F798D" w14:textId="77777777" w:rsidR="00040D80" w:rsidRPr="00810AB9" w:rsidRDefault="00040D80" w:rsidP="005D0D1E">
            <w:pPr>
              <w:pStyle w:val="ab"/>
              <w:spacing w:before="0" w:after="0"/>
              <w:ind w:left="0"/>
              <w:rPr>
                <w:i/>
                <w:color w:val="000000"/>
                <w:shd w:val="clear" w:color="auto" w:fill="FFFFFF"/>
                <w:lang w:val="ru-RU" w:eastAsia="ru-RU"/>
              </w:rPr>
            </w:pPr>
            <w:r w:rsidRPr="00810AB9">
              <w:rPr>
                <w:lang w:val="ru-RU" w:eastAsia="ru-RU"/>
              </w:rPr>
              <w:t>Педагогическая деятельность</w:t>
            </w:r>
          </w:p>
        </w:tc>
        <w:tc>
          <w:tcPr>
            <w:tcW w:w="3386" w:type="dxa"/>
          </w:tcPr>
          <w:p w14:paraId="1D21D61C" w14:textId="77777777" w:rsidR="00040D80" w:rsidRDefault="00040D80" w:rsidP="005D0D1E">
            <w:pPr>
              <w:pStyle w:val="ab"/>
              <w:spacing w:before="0" w:after="0"/>
              <w:ind w:left="0"/>
              <w:rPr>
                <w:lang w:val="ru-RU" w:eastAsia="ru-RU"/>
              </w:rPr>
            </w:pPr>
            <w:r w:rsidRPr="00810AB9">
              <w:rPr>
                <w:lang w:val="ru-RU" w:eastAsia="ru-RU"/>
              </w:rPr>
              <w:t>ПМ 02. Педагогическая деятельность</w:t>
            </w:r>
          </w:p>
          <w:p w14:paraId="726713BA" w14:textId="77777777" w:rsidR="00AF2096" w:rsidRPr="00810AB9" w:rsidRDefault="00AF2096" w:rsidP="005D0D1E">
            <w:pPr>
              <w:pStyle w:val="ab"/>
              <w:spacing w:before="0" w:after="0"/>
              <w:ind w:left="0"/>
              <w:rPr>
                <w:i/>
                <w:color w:val="000000"/>
                <w:shd w:val="clear" w:color="auto" w:fill="FFFFFF"/>
                <w:lang w:val="ru-RU" w:eastAsia="ru-RU"/>
              </w:rPr>
            </w:pPr>
          </w:p>
        </w:tc>
        <w:tc>
          <w:tcPr>
            <w:tcW w:w="2551" w:type="dxa"/>
          </w:tcPr>
          <w:p w14:paraId="776CA9EC" w14:textId="77777777" w:rsidR="00040D80" w:rsidRPr="00810AB9" w:rsidRDefault="00040D80" w:rsidP="005D0D1E">
            <w:pPr>
              <w:pStyle w:val="ab"/>
              <w:spacing w:before="0" w:after="0"/>
              <w:ind w:left="0"/>
              <w:rPr>
                <w:i/>
                <w:color w:val="000000"/>
                <w:shd w:val="clear" w:color="auto" w:fill="FFFFFF"/>
                <w:lang w:val="ru-RU" w:eastAsia="ru-RU"/>
              </w:rPr>
            </w:pPr>
            <w:r w:rsidRPr="00810AB9">
              <w:rPr>
                <w:lang w:val="ru-RU" w:eastAsia="ru-RU"/>
              </w:rPr>
              <w:t>Дирижер  хора, преподаватель</w:t>
            </w:r>
          </w:p>
        </w:tc>
      </w:tr>
    </w:tbl>
    <w:p w14:paraId="3CD74C3F" w14:textId="77777777" w:rsidR="00040D80" w:rsidRDefault="00040D80" w:rsidP="00040D80">
      <w:pPr>
        <w:pStyle w:val="ab"/>
        <w:spacing w:before="0" w:after="0"/>
        <w:ind w:left="0" w:firstLine="709"/>
        <w:jc w:val="both"/>
        <w:rPr>
          <w:i/>
          <w:color w:val="000000"/>
          <w:shd w:val="clear" w:color="auto" w:fill="FFFFFF"/>
        </w:rPr>
      </w:pPr>
    </w:p>
    <w:p w14:paraId="2A94E30E" w14:textId="77777777" w:rsidR="00040D80" w:rsidRDefault="00040D80" w:rsidP="00040D80">
      <w:pPr>
        <w:spacing w:after="0" w:line="240" w:lineRule="auto"/>
        <w:ind w:firstLine="708"/>
        <w:jc w:val="both"/>
        <w:rPr>
          <w:rFonts w:ascii="Times New Roman" w:hAnsi="Times New Roman"/>
          <w:i/>
          <w:sz w:val="24"/>
          <w:szCs w:val="24"/>
        </w:rPr>
      </w:pPr>
    </w:p>
    <w:p w14:paraId="2CD76595" w14:textId="77777777" w:rsidR="00040D80" w:rsidRDefault="00040D80" w:rsidP="00040D80">
      <w:pPr>
        <w:pStyle w:val="Default"/>
        <w:numPr>
          <w:ilvl w:val="1"/>
          <w:numId w:val="2"/>
        </w:numPr>
        <w:suppressAutoHyphens/>
        <w:rPr>
          <w:b/>
        </w:rPr>
      </w:pPr>
      <w:r>
        <w:rPr>
          <w:b/>
        </w:rPr>
        <w:t>Перечень результатов, демонстрируемых на ГИА</w:t>
      </w:r>
    </w:p>
    <w:p w14:paraId="5E60C245" w14:textId="77777777" w:rsidR="00040D80" w:rsidRDefault="00040D80" w:rsidP="00040D80">
      <w:pPr>
        <w:pStyle w:val="Default"/>
        <w:suppressAutoHyphens/>
        <w:ind w:left="426"/>
        <w:jc w:val="both"/>
        <w:rPr>
          <w: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6089"/>
      </w:tblGrid>
      <w:tr w:rsidR="00040D80" w14:paraId="537F58C9" w14:textId="77777777" w:rsidTr="005D0D1E">
        <w:trPr>
          <w:trHeight w:val="132"/>
        </w:trPr>
        <w:tc>
          <w:tcPr>
            <w:tcW w:w="3256" w:type="dxa"/>
          </w:tcPr>
          <w:p w14:paraId="4109B34C" w14:textId="77777777" w:rsidR="00040D80" w:rsidRDefault="00040D80" w:rsidP="005D0D1E">
            <w:pPr>
              <w:jc w:val="both"/>
              <w:rPr>
                <w:rFonts w:ascii="Times New Roman" w:hAnsi="Times New Roman"/>
                <w:color w:val="000000"/>
                <w:shd w:val="clear" w:color="auto" w:fill="FFFFFF"/>
              </w:rPr>
            </w:pPr>
            <w:r>
              <w:rPr>
                <w:rFonts w:ascii="Times New Roman" w:hAnsi="Times New Roman"/>
                <w:color w:val="000000"/>
                <w:shd w:val="clear" w:color="auto" w:fill="FFFFFF"/>
              </w:rPr>
              <w:t>Оцениваемые основные виды деятельности и компетенции по ним</w:t>
            </w:r>
          </w:p>
        </w:tc>
        <w:tc>
          <w:tcPr>
            <w:tcW w:w="6089" w:type="dxa"/>
          </w:tcPr>
          <w:p w14:paraId="2C304978" w14:textId="77777777" w:rsidR="00040D80" w:rsidRDefault="00040D80" w:rsidP="005D0D1E">
            <w:pPr>
              <w:jc w:val="both"/>
              <w:rPr>
                <w:rFonts w:ascii="Times New Roman" w:hAnsi="Times New Roman"/>
                <w:color w:val="000000"/>
                <w:shd w:val="clear" w:color="auto" w:fill="FFFFFF"/>
              </w:rPr>
            </w:pPr>
            <w:r>
              <w:rPr>
                <w:rFonts w:ascii="Times New Roman" w:hAnsi="Times New Roman"/>
                <w:color w:val="000000"/>
                <w:shd w:val="clear" w:color="auto" w:fill="FFFFFF"/>
              </w:rPr>
              <w:t>Описание тематики выполняемых в ходе процедур ГИА заданий (</w:t>
            </w:r>
            <w:r>
              <w:rPr>
                <w:rFonts w:ascii="Times New Roman" w:hAnsi="Times New Roman"/>
                <w:i/>
                <w:color w:val="000000"/>
                <w:shd w:val="clear" w:color="auto" w:fill="FFFFFF"/>
              </w:rPr>
              <w:t>направленных на демонстрацию конкретных освоенных результатов по ФГОС)</w:t>
            </w:r>
          </w:p>
        </w:tc>
      </w:tr>
      <w:tr w:rsidR="00040D80" w14:paraId="145A676F" w14:textId="77777777" w:rsidTr="005D0D1E">
        <w:tc>
          <w:tcPr>
            <w:tcW w:w="9345" w:type="dxa"/>
            <w:gridSpan w:val="2"/>
          </w:tcPr>
          <w:p w14:paraId="577DE8D7" w14:textId="77777777" w:rsidR="00040D80" w:rsidRDefault="00040D80" w:rsidP="005D0D1E">
            <w:pPr>
              <w:widowControl w:val="0"/>
              <w:rPr>
                <w:rFonts w:ascii="Times New Roman" w:hAnsi="Times New Roman"/>
                <w:b/>
                <w:color w:val="000000"/>
              </w:rPr>
            </w:pPr>
            <w:r>
              <w:rPr>
                <w:rFonts w:ascii="Times New Roman" w:hAnsi="Times New Roman"/>
                <w:b/>
                <w:color w:val="000000"/>
              </w:rPr>
              <w:t>Защита выпускной квалификационной работы (дипломного проекта)</w:t>
            </w:r>
          </w:p>
        </w:tc>
      </w:tr>
      <w:tr w:rsidR="00040D80" w14:paraId="28A2698F" w14:textId="77777777" w:rsidTr="005D0D1E">
        <w:trPr>
          <w:trHeight w:val="672"/>
        </w:trPr>
        <w:tc>
          <w:tcPr>
            <w:tcW w:w="3256" w:type="dxa"/>
          </w:tcPr>
          <w:p w14:paraId="6B3ED34E" w14:textId="77777777" w:rsidR="00040D80" w:rsidRPr="00810AB9" w:rsidRDefault="00040D80" w:rsidP="005D0D1E">
            <w:pPr>
              <w:pStyle w:val="ab"/>
              <w:spacing w:before="0" w:after="0"/>
              <w:ind w:left="0"/>
              <w:rPr>
                <w:i/>
                <w:color w:val="000000"/>
                <w:sz w:val="22"/>
                <w:szCs w:val="22"/>
                <w:shd w:val="clear" w:color="auto" w:fill="FFFFFF"/>
                <w:lang w:val="ru-RU" w:eastAsia="ru-RU"/>
              </w:rPr>
            </w:pPr>
            <w:r w:rsidRPr="00810AB9">
              <w:rPr>
                <w:lang w:val="ru-RU" w:eastAsia="ru-RU"/>
              </w:rPr>
              <w:t xml:space="preserve">Дирижерско-хоровая </w:t>
            </w:r>
            <w:r w:rsidRPr="00810AB9">
              <w:rPr>
                <w:sz w:val="22"/>
                <w:szCs w:val="22"/>
                <w:lang w:val="ru-RU" w:eastAsia="ru-RU"/>
              </w:rPr>
              <w:t xml:space="preserve"> деятельность</w:t>
            </w:r>
          </w:p>
        </w:tc>
        <w:tc>
          <w:tcPr>
            <w:tcW w:w="6089" w:type="dxa"/>
          </w:tcPr>
          <w:p w14:paraId="643D4A33" w14:textId="77777777" w:rsidR="00040D80" w:rsidRPr="00810AB9" w:rsidRDefault="00040D80" w:rsidP="00AF2096">
            <w:pPr>
              <w:pStyle w:val="ab"/>
              <w:spacing w:before="0" w:after="0"/>
              <w:ind w:left="0"/>
              <w:jc w:val="both"/>
              <w:rPr>
                <w:sz w:val="22"/>
                <w:szCs w:val="22"/>
                <w:shd w:val="clear" w:color="auto" w:fill="FFFFFF"/>
                <w:lang w:val="ru-RU" w:eastAsia="ru-RU"/>
              </w:rPr>
            </w:pPr>
            <w:r w:rsidRPr="00810AB9">
              <w:rPr>
                <w:sz w:val="22"/>
                <w:szCs w:val="22"/>
                <w:lang w:val="ru-RU" w:eastAsia="ru-RU"/>
              </w:rPr>
              <w:t xml:space="preserve">Выпускная квалификационная работа (дипломная работа) предполагает самостоятельную подготовку выпускником проекта (работы), демонстрирующего уровень знаний выпускника в рамках выбранной темы, а также </w:t>
            </w:r>
            <w:proofErr w:type="spellStart"/>
            <w:r w:rsidRPr="00810AB9">
              <w:rPr>
                <w:sz w:val="22"/>
                <w:szCs w:val="22"/>
                <w:lang w:val="ru-RU" w:eastAsia="ru-RU"/>
              </w:rPr>
              <w:t>сформированность</w:t>
            </w:r>
            <w:proofErr w:type="spellEnd"/>
            <w:r w:rsidRPr="00810AB9">
              <w:rPr>
                <w:sz w:val="22"/>
                <w:szCs w:val="22"/>
                <w:lang w:val="ru-RU" w:eastAsia="ru-RU"/>
              </w:rPr>
              <w:t xml:space="preserve"> его профессиональных умений и навыков.</w:t>
            </w:r>
          </w:p>
          <w:p w14:paraId="1E5471E7" w14:textId="77777777" w:rsidR="00040D80" w:rsidRDefault="00040D80" w:rsidP="00AF2096">
            <w:pPr>
              <w:widowControl w:val="0"/>
              <w:spacing w:after="0" w:line="240" w:lineRule="auto"/>
              <w:jc w:val="both"/>
              <w:rPr>
                <w:rFonts w:ascii="Times New Roman" w:hAnsi="Times New Roman"/>
                <w:color w:val="000000"/>
              </w:rPr>
            </w:pPr>
          </w:p>
        </w:tc>
      </w:tr>
      <w:tr w:rsidR="00040D80" w14:paraId="3257DCE2" w14:textId="77777777" w:rsidTr="005D0D1E">
        <w:tc>
          <w:tcPr>
            <w:tcW w:w="9345" w:type="dxa"/>
            <w:gridSpan w:val="2"/>
          </w:tcPr>
          <w:p w14:paraId="79B86717" w14:textId="77777777" w:rsidR="00040D80" w:rsidRDefault="00040D80" w:rsidP="00AF2096">
            <w:pPr>
              <w:pStyle w:val="ConsPlusNormal"/>
              <w:ind w:left="-57"/>
              <w:jc w:val="both"/>
              <w:rPr>
                <w:rFonts w:ascii="Times New Roman" w:hAnsi="Times New Roman"/>
                <w:b/>
                <w:color w:val="000000"/>
                <w:sz w:val="22"/>
                <w:szCs w:val="22"/>
              </w:rPr>
            </w:pPr>
            <w:r>
              <w:rPr>
                <w:rFonts w:ascii="Times New Roman" w:hAnsi="Times New Roman" w:cs="Times New Roman"/>
                <w:b/>
                <w:sz w:val="22"/>
                <w:szCs w:val="22"/>
              </w:rPr>
              <w:t xml:space="preserve">Государственный экзамен </w:t>
            </w:r>
          </w:p>
        </w:tc>
      </w:tr>
      <w:tr w:rsidR="00040D80" w14:paraId="06B74981" w14:textId="77777777" w:rsidTr="005D0D1E">
        <w:tc>
          <w:tcPr>
            <w:tcW w:w="3256" w:type="dxa"/>
          </w:tcPr>
          <w:p w14:paraId="6FC1A9EF" w14:textId="77777777" w:rsidR="00040D80" w:rsidRDefault="00040D80" w:rsidP="005D0D1E">
            <w:pPr>
              <w:jc w:val="both"/>
              <w:rPr>
                <w:rFonts w:ascii="Times New Roman" w:hAnsi="Times New Roman"/>
                <w:color w:val="000000"/>
                <w:shd w:val="clear" w:color="auto" w:fill="FFFFFF"/>
              </w:rPr>
            </w:pPr>
            <w:r>
              <w:rPr>
                <w:rFonts w:ascii="Times New Roman" w:hAnsi="Times New Roman"/>
              </w:rPr>
              <w:t>Педагогическая деятельность</w:t>
            </w:r>
          </w:p>
        </w:tc>
        <w:tc>
          <w:tcPr>
            <w:tcW w:w="6089" w:type="dxa"/>
          </w:tcPr>
          <w:p w14:paraId="73A11BE0" w14:textId="77777777" w:rsidR="00040D80" w:rsidRDefault="00040D80" w:rsidP="00AF2096">
            <w:pPr>
              <w:widowControl w:val="0"/>
              <w:spacing w:after="0" w:line="240" w:lineRule="auto"/>
              <w:jc w:val="both"/>
              <w:rPr>
                <w:rFonts w:ascii="Times New Roman" w:hAnsi="Times New Roman"/>
              </w:rPr>
            </w:pPr>
            <w:r>
              <w:rPr>
                <w:rFonts w:ascii="Times New Roman" w:hAnsi="Times New Roman"/>
              </w:rPr>
              <w:t>Государственный экзамен по  профессиональному модулю "Педагогическая деятельность" направлен на определение уровня освоения выпускником материала, предусмотренного учебным планом, и охватывает минимальное содержание данного профессионального модуля.</w:t>
            </w:r>
          </w:p>
        </w:tc>
      </w:tr>
    </w:tbl>
    <w:p w14:paraId="408B8758" w14:textId="77777777" w:rsidR="00040D80" w:rsidRDefault="00040D80" w:rsidP="00040D80">
      <w:pPr>
        <w:pStyle w:val="ab"/>
        <w:spacing w:after="160"/>
        <w:jc w:val="both"/>
        <w:rPr>
          <w:b/>
          <w:color w:val="000000"/>
          <w:shd w:val="clear" w:color="auto" w:fill="FFFFFF"/>
        </w:rPr>
      </w:pPr>
    </w:p>
    <w:p w14:paraId="43D41EA0" w14:textId="77777777" w:rsidR="00040D80" w:rsidRDefault="00040D80" w:rsidP="00040D80">
      <w:pPr>
        <w:pStyle w:val="ab"/>
        <w:spacing w:before="0" w:after="0"/>
        <w:ind w:left="0"/>
        <w:jc w:val="center"/>
        <w:rPr>
          <w:b/>
          <w:color w:val="000000"/>
          <w:shd w:val="clear" w:color="auto" w:fill="FFFFFF"/>
        </w:rPr>
      </w:pPr>
      <w:r>
        <w:rPr>
          <w:b/>
          <w:color w:val="000000"/>
          <w:shd w:val="clear" w:color="auto" w:fill="FFFFFF"/>
        </w:rPr>
        <w:t>2. СТРУКТУРА ПРОЦЕДУР ГИА И ПОРЯДОК ПРОВЕДЕНИЯ</w:t>
      </w:r>
    </w:p>
    <w:p w14:paraId="3BA7A9EE" w14:textId="77777777" w:rsidR="00040D80" w:rsidRDefault="00040D80" w:rsidP="00040D80">
      <w:pPr>
        <w:pStyle w:val="ab"/>
        <w:spacing w:before="0" w:after="0"/>
        <w:ind w:left="0" w:firstLine="709"/>
        <w:jc w:val="both"/>
        <w:rPr>
          <w:b/>
          <w:color w:val="000000"/>
          <w:shd w:val="clear" w:color="auto" w:fill="FFFFFF"/>
        </w:rPr>
      </w:pPr>
    </w:p>
    <w:p w14:paraId="2A2EE614" w14:textId="77777777" w:rsidR="00040D80" w:rsidRDefault="00040D80" w:rsidP="00040D80">
      <w:pPr>
        <w:pStyle w:val="ab"/>
        <w:spacing w:before="0" w:after="0"/>
        <w:ind w:left="0" w:firstLine="709"/>
        <w:jc w:val="both"/>
        <w:rPr>
          <w:b/>
          <w:shd w:val="clear" w:color="auto" w:fill="FFFFFF"/>
        </w:rPr>
      </w:pPr>
      <w:r>
        <w:rPr>
          <w:b/>
          <w:color w:val="000000"/>
          <w:shd w:val="clear" w:color="auto" w:fill="FFFFFF"/>
        </w:rPr>
        <w:t xml:space="preserve">2.1. </w:t>
      </w:r>
      <w:r>
        <w:rPr>
          <w:b/>
          <w:shd w:val="clear" w:color="auto" w:fill="FFFFFF"/>
        </w:rPr>
        <w:t>Структура задания для процедуры ГИА</w:t>
      </w:r>
    </w:p>
    <w:p w14:paraId="643D6634" w14:textId="77777777" w:rsidR="00040D80" w:rsidRDefault="00040D80" w:rsidP="00040D80">
      <w:pPr>
        <w:pStyle w:val="ab"/>
        <w:spacing w:before="0" w:after="0"/>
        <w:ind w:left="0" w:firstLine="709"/>
        <w:jc w:val="both"/>
      </w:pPr>
      <w:r>
        <w:t xml:space="preserve">По утвержденным темам руководители выпускных квалификационных работ разрабатывают репертуарные списки и программные требования для каждого студента. В индивидуальных заданиях конкретизируются: формы и содержание ВКР, особые требования к уровню исполнения, график репетиций и прослушиваний. </w:t>
      </w:r>
    </w:p>
    <w:p w14:paraId="2286CA09" w14:textId="77777777" w:rsidR="00040D80" w:rsidRDefault="00040D80" w:rsidP="00040D80">
      <w:pPr>
        <w:spacing w:after="0"/>
        <w:ind w:firstLine="450"/>
        <w:jc w:val="both"/>
        <w:rPr>
          <w:rFonts w:ascii="Times New Roman" w:hAnsi="Times New Roman"/>
          <w:color w:val="000000"/>
          <w:sz w:val="24"/>
          <w:szCs w:val="24"/>
        </w:rPr>
      </w:pPr>
      <w:r>
        <w:rPr>
          <w:rFonts w:ascii="Times New Roman" w:hAnsi="Times New Roman"/>
          <w:color w:val="000000"/>
          <w:sz w:val="24"/>
          <w:szCs w:val="24"/>
        </w:rPr>
        <w:t>Государственная итоговая аттестация включает:</w:t>
      </w:r>
    </w:p>
    <w:p w14:paraId="28017963" w14:textId="77777777" w:rsidR="00040D80" w:rsidRDefault="00040D80" w:rsidP="00040D80">
      <w:pPr>
        <w:widowControl w:val="0"/>
        <w:numPr>
          <w:ilvl w:val="0"/>
          <w:numId w:val="3"/>
        </w:numPr>
        <w:autoSpaceDE w:val="0"/>
        <w:autoSpaceDN w:val="0"/>
        <w:adjustRightInd w:val="0"/>
        <w:spacing w:after="0"/>
        <w:ind w:left="0" w:firstLine="709"/>
        <w:jc w:val="both"/>
        <w:rPr>
          <w:rFonts w:ascii="Times New Roman" w:hAnsi="Times New Roman"/>
          <w:b/>
          <w:sz w:val="24"/>
          <w:szCs w:val="24"/>
        </w:rPr>
      </w:pPr>
      <w:r>
        <w:rPr>
          <w:rFonts w:ascii="Times New Roman" w:hAnsi="Times New Roman"/>
          <w:sz w:val="24"/>
          <w:szCs w:val="24"/>
        </w:rPr>
        <w:t>выпускную квалификационную работу (дипломную работу) - «</w:t>
      </w:r>
      <w:proofErr w:type="spellStart"/>
      <w:r>
        <w:rPr>
          <w:rFonts w:ascii="Times New Roman" w:hAnsi="Times New Roman"/>
          <w:b/>
          <w:sz w:val="24"/>
          <w:szCs w:val="24"/>
        </w:rPr>
        <w:t>Дирижирование</w:t>
      </w:r>
      <w:proofErr w:type="spellEnd"/>
      <w:r>
        <w:rPr>
          <w:rFonts w:ascii="Times New Roman" w:hAnsi="Times New Roman"/>
          <w:b/>
          <w:sz w:val="24"/>
          <w:szCs w:val="24"/>
        </w:rPr>
        <w:t xml:space="preserve"> и работа с хором».</w:t>
      </w:r>
    </w:p>
    <w:p w14:paraId="5B9A94B1" w14:textId="77777777" w:rsidR="00040D80" w:rsidRDefault="00040D80" w:rsidP="00040D80">
      <w:pPr>
        <w:widowControl w:val="0"/>
        <w:numPr>
          <w:ilvl w:val="0"/>
          <w:numId w:val="3"/>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государственный экзамен </w:t>
      </w:r>
      <w:r>
        <w:rPr>
          <w:rFonts w:ascii="Times New Roman" w:hAnsi="Times New Roman"/>
          <w:b/>
          <w:sz w:val="24"/>
          <w:szCs w:val="24"/>
        </w:rPr>
        <w:t xml:space="preserve"> «Педагогическая подготовка» </w:t>
      </w:r>
      <w:r>
        <w:rPr>
          <w:rFonts w:ascii="Times New Roman" w:hAnsi="Times New Roman"/>
          <w:sz w:val="24"/>
          <w:szCs w:val="24"/>
        </w:rPr>
        <w:t xml:space="preserve">по междисциплинарным курсам </w:t>
      </w:r>
      <w:r>
        <w:rPr>
          <w:rFonts w:ascii="Times New Roman" w:hAnsi="Times New Roman"/>
          <w:b/>
          <w:sz w:val="24"/>
          <w:szCs w:val="24"/>
        </w:rPr>
        <w:t>«</w:t>
      </w:r>
      <w:r>
        <w:rPr>
          <w:rFonts w:ascii="Times New Roman" w:hAnsi="Times New Roman"/>
          <w:sz w:val="24"/>
          <w:szCs w:val="24"/>
        </w:rPr>
        <w:t xml:space="preserve">Педагогические основы преподавания творческих </w:t>
      </w:r>
      <w:r>
        <w:rPr>
          <w:rFonts w:ascii="Times New Roman" w:hAnsi="Times New Roman"/>
          <w:sz w:val="24"/>
          <w:szCs w:val="24"/>
        </w:rPr>
        <w:lastRenderedPageBreak/>
        <w:t>дисциплин». «Учебно-методическое обеспечение учебного процесса».</w:t>
      </w:r>
    </w:p>
    <w:p w14:paraId="4C7B1A1F" w14:textId="361FAAEB" w:rsidR="00040D80" w:rsidRDefault="00AF2096" w:rsidP="00040D80">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040D80">
        <w:rPr>
          <w:rFonts w:ascii="Times New Roman" w:hAnsi="Times New Roman"/>
          <w:color w:val="000000"/>
          <w:sz w:val="24"/>
          <w:szCs w:val="24"/>
        </w:rPr>
        <w:t>Итоговая государственная аттестация проводится после завершения 8 семестра. Условием допуска к аттестации является выполнение студентом учебного плана и сдача всех зачетов и экзаменов, что фиксируется в решении педагогического совета. В отдельных случаях предметно-цикловая комиссия может ходатайствовать перед педагогическим советом о проведении итогового междисциплинарного экзамена по педагогической подготовке в середине 8 семестра. В период подготовки к государственной аттестации могут проводиться консультации в объеме часов, зафиксированном в учебном плане.</w:t>
      </w:r>
    </w:p>
    <w:p w14:paraId="29A60808" w14:textId="77777777" w:rsidR="00040D80" w:rsidRDefault="00040D80" w:rsidP="00040D80">
      <w:pPr>
        <w:spacing w:after="0"/>
        <w:jc w:val="both"/>
        <w:rPr>
          <w:rFonts w:ascii="Times New Roman" w:hAnsi="Times New Roman"/>
          <w:color w:val="000000"/>
          <w:sz w:val="24"/>
          <w:szCs w:val="24"/>
        </w:rPr>
      </w:pPr>
      <w:r>
        <w:rPr>
          <w:rFonts w:ascii="Times New Roman" w:hAnsi="Times New Roman"/>
          <w:b/>
          <w:color w:val="000000"/>
          <w:sz w:val="24"/>
          <w:szCs w:val="24"/>
        </w:rPr>
        <w:t xml:space="preserve">         Выпускная квалификационная (дипломная) работа</w:t>
      </w:r>
      <w:r>
        <w:rPr>
          <w:rFonts w:ascii="Times New Roman" w:hAnsi="Times New Roman"/>
          <w:color w:val="000000"/>
          <w:sz w:val="24"/>
          <w:szCs w:val="24"/>
        </w:rPr>
        <w:t xml:space="preserve"> является одним из видов аттестационных испытаний выпускников, завершающих обучение по основной профессиональной образовательной программе СПО. Выполнение выпускной дипломной работы призвано способствовать систематизации и закреплению полученных студентом знаний и умений.</w:t>
      </w:r>
    </w:p>
    <w:p w14:paraId="618EDC8B" w14:textId="77777777" w:rsidR="00040D80" w:rsidRDefault="00040D80" w:rsidP="00040D80">
      <w:pPr>
        <w:tabs>
          <w:tab w:val="left" w:pos="567"/>
        </w:tabs>
        <w:spacing w:after="0"/>
        <w:jc w:val="both"/>
        <w:rPr>
          <w:rFonts w:ascii="Times New Roman" w:hAnsi="Times New Roman"/>
          <w:sz w:val="24"/>
          <w:szCs w:val="24"/>
        </w:rPr>
      </w:pPr>
      <w:r>
        <w:rPr>
          <w:rFonts w:ascii="Times New Roman" w:hAnsi="Times New Roman"/>
          <w:color w:val="000000"/>
          <w:sz w:val="24"/>
          <w:szCs w:val="24"/>
        </w:rPr>
        <w:t xml:space="preserve">         Защита дипломной работы является основанием для присвоения выпускнику </w:t>
      </w:r>
      <w:r>
        <w:rPr>
          <w:rFonts w:ascii="Times New Roman" w:hAnsi="Times New Roman"/>
          <w:sz w:val="24"/>
          <w:szCs w:val="24"/>
        </w:rPr>
        <w:t xml:space="preserve">квалификации </w:t>
      </w:r>
      <w:r>
        <w:rPr>
          <w:rFonts w:ascii="Times New Roman" w:hAnsi="Times New Roman"/>
          <w:sz w:val="24"/>
          <w:szCs w:val="24"/>
          <w:u w:val="single"/>
        </w:rPr>
        <w:t>«Дирижер хора».</w:t>
      </w:r>
      <w:r>
        <w:rPr>
          <w:rFonts w:ascii="Times New Roman" w:hAnsi="Times New Roman"/>
          <w:sz w:val="24"/>
          <w:szCs w:val="24"/>
        </w:rPr>
        <w:t xml:space="preserve">        </w:t>
      </w:r>
    </w:p>
    <w:p w14:paraId="40AF9ED5" w14:textId="77777777" w:rsidR="00040D80" w:rsidRDefault="00040D80" w:rsidP="00040D80">
      <w:pPr>
        <w:spacing w:after="0"/>
        <w:jc w:val="both"/>
        <w:rPr>
          <w:rFonts w:ascii="Times New Roman" w:hAnsi="Times New Roman"/>
          <w:sz w:val="24"/>
          <w:szCs w:val="24"/>
        </w:rPr>
      </w:pPr>
      <w:r>
        <w:rPr>
          <w:rFonts w:ascii="Times New Roman" w:hAnsi="Times New Roman"/>
          <w:sz w:val="24"/>
          <w:szCs w:val="24"/>
        </w:rPr>
        <w:t xml:space="preserve">         Защита дипломной работы является показателем усвоенных выпускником следующих </w:t>
      </w:r>
      <w:r>
        <w:rPr>
          <w:rFonts w:ascii="Times New Roman" w:hAnsi="Times New Roman"/>
          <w:b/>
          <w:sz w:val="24"/>
          <w:szCs w:val="24"/>
        </w:rPr>
        <w:t xml:space="preserve">профессиональных </w:t>
      </w:r>
      <w:r>
        <w:rPr>
          <w:rFonts w:ascii="Times New Roman" w:hAnsi="Times New Roman"/>
          <w:b/>
          <w:bCs/>
          <w:iCs/>
          <w:sz w:val="24"/>
          <w:szCs w:val="24"/>
        </w:rPr>
        <w:t>компетенций исполнительской деятельности: ПК 1.1., ПК 1.2., ПК 1.3., ПК 1.4.</w:t>
      </w:r>
    </w:p>
    <w:p w14:paraId="2C6D1F28" w14:textId="77777777" w:rsidR="00040D80" w:rsidRDefault="00040D80" w:rsidP="00040D80">
      <w:pPr>
        <w:spacing w:after="0"/>
        <w:ind w:firstLine="567"/>
        <w:jc w:val="both"/>
        <w:rPr>
          <w:rFonts w:ascii="Times New Roman" w:hAnsi="Times New Roman"/>
          <w:sz w:val="24"/>
          <w:szCs w:val="24"/>
        </w:rPr>
      </w:pPr>
      <w:r>
        <w:rPr>
          <w:rFonts w:ascii="Times New Roman" w:hAnsi="Times New Roman"/>
          <w:color w:val="000000"/>
          <w:sz w:val="24"/>
          <w:szCs w:val="24"/>
        </w:rPr>
        <w:t>Защита дипломной работы проводится в форме исполнения сольной концертной программы и работы с хором.</w:t>
      </w:r>
    </w:p>
    <w:p w14:paraId="715109D6" w14:textId="77777777" w:rsidR="00040D80" w:rsidRDefault="00040D80" w:rsidP="00040D80">
      <w:pPr>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Защита дипломной работы проводится в концертном зале или иных условиях, приближенных к концертному залу. </w:t>
      </w:r>
    </w:p>
    <w:p w14:paraId="4CF33B72" w14:textId="77777777" w:rsidR="00040D80" w:rsidRDefault="00040D80" w:rsidP="00040D80">
      <w:pPr>
        <w:spacing w:after="0"/>
        <w:ind w:firstLine="567"/>
        <w:jc w:val="both"/>
        <w:rPr>
          <w:rFonts w:ascii="Times New Roman" w:hAnsi="Times New Roman"/>
          <w:color w:val="000000"/>
          <w:sz w:val="24"/>
          <w:szCs w:val="24"/>
        </w:rPr>
      </w:pPr>
      <w:r>
        <w:rPr>
          <w:rFonts w:ascii="Times New Roman" w:hAnsi="Times New Roman"/>
          <w:b/>
          <w:sz w:val="24"/>
          <w:szCs w:val="24"/>
        </w:rPr>
        <w:t>Государственный экзамен</w:t>
      </w:r>
      <w:r>
        <w:rPr>
          <w:rFonts w:ascii="Times New Roman" w:hAnsi="Times New Roman"/>
          <w:b/>
          <w:color w:val="000000"/>
          <w:sz w:val="24"/>
          <w:szCs w:val="24"/>
        </w:rPr>
        <w:t xml:space="preserve"> </w:t>
      </w:r>
      <w:r>
        <w:rPr>
          <w:rFonts w:ascii="Times New Roman" w:hAnsi="Times New Roman"/>
          <w:b/>
          <w:sz w:val="24"/>
          <w:szCs w:val="24"/>
          <w:u w:val="single"/>
        </w:rPr>
        <w:t>«Педагогическая подготовка»</w:t>
      </w:r>
      <w:r>
        <w:rPr>
          <w:rFonts w:ascii="Times New Roman" w:hAnsi="Times New Roman"/>
          <w:color w:val="000000"/>
          <w:sz w:val="24"/>
          <w:szCs w:val="24"/>
        </w:rPr>
        <w:t xml:space="preserve"> является основанием для присвоения квалификации «Преподаватель».</w:t>
      </w:r>
    </w:p>
    <w:p w14:paraId="2A3C630D" w14:textId="77777777" w:rsidR="00040D80" w:rsidRDefault="00040D80" w:rsidP="00040D80">
      <w:pPr>
        <w:spacing w:after="0"/>
        <w:jc w:val="both"/>
        <w:rPr>
          <w:rFonts w:ascii="Times New Roman" w:hAnsi="Times New Roman"/>
          <w:sz w:val="24"/>
          <w:szCs w:val="24"/>
        </w:rPr>
      </w:pPr>
      <w:r>
        <w:rPr>
          <w:rFonts w:ascii="Times New Roman" w:hAnsi="Times New Roman"/>
          <w:color w:val="000000"/>
          <w:sz w:val="24"/>
          <w:szCs w:val="24"/>
        </w:rPr>
        <w:t xml:space="preserve">        Государственный экзамен «Педагогическая подготовка» проводится по междисциплинарным курсам </w:t>
      </w:r>
      <w:r>
        <w:rPr>
          <w:rFonts w:ascii="Times New Roman" w:hAnsi="Times New Roman"/>
          <w:b/>
          <w:sz w:val="24"/>
          <w:szCs w:val="24"/>
        </w:rPr>
        <w:t>«</w:t>
      </w:r>
      <w:r>
        <w:rPr>
          <w:rFonts w:ascii="Times New Roman" w:hAnsi="Times New Roman"/>
          <w:sz w:val="24"/>
          <w:szCs w:val="24"/>
        </w:rPr>
        <w:t>Педагогические основы преподавания хоровых дисциплин», «Учебно-методическое обеспечение учебного процесса».</w:t>
      </w:r>
    </w:p>
    <w:p w14:paraId="69B0AD02" w14:textId="77777777" w:rsidR="00040D80" w:rsidRDefault="00040D80" w:rsidP="00040D80">
      <w:pPr>
        <w:spacing w:after="0"/>
        <w:jc w:val="both"/>
        <w:rPr>
          <w:rFonts w:ascii="Times New Roman" w:hAnsi="Times New Roman"/>
          <w:sz w:val="24"/>
          <w:szCs w:val="24"/>
        </w:rPr>
      </w:pPr>
      <w:r>
        <w:rPr>
          <w:rFonts w:ascii="Times New Roman" w:hAnsi="Times New Roman"/>
          <w:sz w:val="24"/>
          <w:szCs w:val="24"/>
        </w:rPr>
        <w:t xml:space="preserve">        Экзамен является показателем усвоенных выпускником следующих </w:t>
      </w:r>
      <w:r>
        <w:rPr>
          <w:rFonts w:ascii="Times New Roman" w:hAnsi="Times New Roman"/>
          <w:b/>
          <w:sz w:val="24"/>
          <w:szCs w:val="24"/>
        </w:rPr>
        <w:t xml:space="preserve">профессиональных </w:t>
      </w:r>
      <w:r>
        <w:rPr>
          <w:rFonts w:ascii="Times New Roman" w:hAnsi="Times New Roman"/>
          <w:b/>
          <w:bCs/>
          <w:iCs/>
          <w:sz w:val="24"/>
          <w:szCs w:val="24"/>
        </w:rPr>
        <w:t>компетенций: ПК 2.1., ПК 2.2., ПК 2.3., ПК 2.4., ПК 2.5., ПК 2.6., ПК 2.7., ПК 2.8.</w:t>
      </w:r>
    </w:p>
    <w:p w14:paraId="39EA03EA" w14:textId="77777777" w:rsidR="00040D80" w:rsidRDefault="00040D80" w:rsidP="00040D80">
      <w:pPr>
        <w:spacing w:after="0"/>
        <w:jc w:val="both"/>
        <w:rPr>
          <w:rFonts w:ascii="Times New Roman" w:hAnsi="Times New Roman"/>
          <w:color w:val="000000"/>
          <w:sz w:val="24"/>
          <w:szCs w:val="24"/>
        </w:rPr>
      </w:pPr>
      <w:r>
        <w:rPr>
          <w:rFonts w:ascii="Times New Roman" w:hAnsi="Times New Roman"/>
          <w:color w:val="000000"/>
          <w:sz w:val="24"/>
          <w:szCs w:val="24"/>
        </w:rPr>
        <w:t xml:space="preserve">        Экзамен проводится по билетам. Теоретические вопросы, практические задания и профессиональные задачи носят  комплексный (интегрированный) характер. </w:t>
      </w:r>
    </w:p>
    <w:p w14:paraId="61A4E7D8" w14:textId="77777777" w:rsidR="00040D80" w:rsidRDefault="00040D80" w:rsidP="00040D80">
      <w:pPr>
        <w:spacing w:after="0"/>
        <w:jc w:val="both"/>
        <w:rPr>
          <w:rFonts w:ascii="Times New Roman" w:hAnsi="Times New Roman"/>
          <w:color w:val="000000"/>
          <w:sz w:val="24"/>
          <w:szCs w:val="24"/>
        </w:rPr>
      </w:pPr>
      <w:r>
        <w:rPr>
          <w:rFonts w:ascii="Times New Roman" w:hAnsi="Times New Roman"/>
          <w:color w:val="000000"/>
          <w:sz w:val="24"/>
          <w:szCs w:val="24"/>
        </w:rPr>
        <w:t xml:space="preserve">        Экзамен проводится в специально подготовленных помещениях. На выполнение задания по билету отводится не более 1 часа.</w:t>
      </w:r>
    </w:p>
    <w:p w14:paraId="0E5F4062" w14:textId="77777777" w:rsidR="00040D80" w:rsidRDefault="00040D80" w:rsidP="00040D80">
      <w:pPr>
        <w:pStyle w:val="ab"/>
        <w:tabs>
          <w:tab w:val="left" w:pos="567"/>
        </w:tabs>
        <w:spacing w:before="0" w:after="0"/>
        <w:ind w:left="0"/>
        <w:rPr>
          <w:color w:val="000000"/>
        </w:rPr>
      </w:pPr>
      <w:r>
        <w:rPr>
          <w:color w:val="000000"/>
        </w:rPr>
        <w:t xml:space="preserve">            </w:t>
      </w:r>
      <w:r>
        <w:rPr>
          <w:b/>
        </w:rPr>
        <w:t xml:space="preserve">2.2. Порядок проведения процедуры </w:t>
      </w:r>
    </w:p>
    <w:p w14:paraId="7735AD31" w14:textId="77777777" w:rsidR="00040D80" w:rsidRDefault="00040D80" w:rsidP="00040D80">
      <w:pPr>
        <w:pStyle w:val="a7"/>
        <w:tabs>
          <w:tab w:val="left" w:pos="720"/>
          <w:tab w:val="left" w:pos="1080"/>
        </w:tabs>
        <w:ind w:firstLine="709"/>
      </w:pPr>
      <w:r>
        <w:t>Защита ВКР проводится на открытом заседании государственной экзаменационной комиссии.</w:t>
      </w:r>
    </w:p>
    <w:p w14:paraId="6142167A" w14:textId="77777777" w:rsidR="00040D80" w:rsidRDefault="00040D80" w:rsidP="00040D80">
      <w:pPr>
        <w:pStyle w:val="a7"/>
        <w:tabs>
          <w:tab w:val="left" w:pos="720"/>
          <w:tab w:val="left" w:pos="1080"/>
        </w:tabs>
      </w:pPr>
      <w:r>
        <w:tab/>
        <w:t>Дата защиты дипломных работ доводится до сведения студентов не позднее, чем за две недели.</w:t>
      </w:r>
    </w:p>
    <w:p w14:paraId="3F6532E4" w14:textId="77777777" w:rsidR="00040D80" w:rsidRDefault="00040D80" w:rsidP="00040D80">
      <w:pPr>
        <w:pStyle w:val="a7"/>
        <w:tabs>
          <w:tab w:val="left" w:pos="720"/>
          <w:tab w:val="left" w:pos="1080"/>
        </w:tabs>
        <w:jc w:val="both"/>
      </w:pPr>
      <w:r>
        <w:tab/>
        <w:t>Форма показа и последовательность защиты ВКР согласовываются с руководителем ВКР.</w:t>
      </w:r>
    </w:p>
    <w:p w14:paraId="285E363D" w14:textId="77777777" w:rsidR="00040D80" w:rsidRDefault="00040D80" w:rsidP="00040D80">
      <w:pPr>
        <w:pStyle w:val="a7"/>
        <w:tabs>
          <w:tab w:val="left" w:pos="720"/>
          <w:tab w:val="left" w:pos="1080"/>
        </w:tabs>
      </w:pPr>
      <w:r>
        <w:tab/>
        <w:t xml:space="preserve">На защиту ВКР отводится до 45 минут. </w:t>
      </w:r>
    </w:p>
    <w:p w14:paraId="6BE68D0B" w14:textId="77777777" w:rsidR="004E7846" w:rsidRDefault="00040D80" w:rsidP="00040D80">
      <w:pPr>
        <w:pStyle w:val="a7"/>
        <w:tabs>
          <w:tab w:val="left" w:pos="720"/>
          <w:tab w:val="left" w:pos="1080"/>
        </w:tabs>
        <w:jc w:val="both"/>
      </w:pPr>
      <w:r>
        <w:t xml:space="preserve">           Процедура защиты устанавливается председателем государственной экзаменационной комиссии по согласованию с членами комиссии, включает </w:t>
      </w:r>
      <w:proofErr w:type="spellStart"/>
      <w:r w:rsidR="004E7846">
        <w:rPr>
          <w:lang w:val="ru-RU"/>
        </w:rPr>
        <w:t>дирижирование</w:t>
      </w:r>
      <w:proofErr w:type="spellEnd"/>
      <w:r w:rsidR="004E7846">
        <w:rPr>
          <w:lang w:val="ru-RU"/>
        </w:rPr>
        <w:t xml:space="preserve"> </w:t>
      </w:r>
      <w:r>
        <w:t>студента</w:t>
      </w:r>
      <w:r w:rsidR="004E7846">
        <w:rPr>
          <w:lang w:val="ru-RU"/>
        </w:rPr>
        <w:t xml:space="preserve"> учебным хором и работу с хором</w:t>
      </w:r>
      <w:r>
        <w:t xml:space="preserve">. </w:t>
      </w:r>
    </w:p>
    <w:p w14:paraId="3A983718" w14:textId="68965FD0" w:rsidR="00040D80" w:rsidRDefault="00040D80" w:rsidP="004E7846">
      <w:pPr>
        <w:pStyle w:val="a7"/>
        <w:tabs>
          <w:tab w:val="left" w:pos="720"/>
          <w:tab w:val="left" w:pos="1080"/>
        </w:tabs>
        <w:ind w:firstLine="720"/>
        <w:jc w:val="both"/>
      </w:pPr>
      <w:r>
        <w:lastRenderedPageBreak/>
        <w:t>Может быть предусмотрено выступление руководителя дипломной работы, если он присутствует на заседании государственной экзаменационной комиссии.</w:t>
      </w:r>
    </w:p>
    <w:p w14:paraId="7C86616B" w14:textId="77777777" w:rsidR="00040D80" w:rsidRDefault="00040D80" w:rsidP="00040D80">
      <w:pPr>
        <w:pStyle w:val="ab"/>
        <w:spacing w:before="0" w:after="0"/>
        <w:ind w:left="0"/>
        <w:rPr>
          <w:i/>
        </w:rPr>
      </w:pPr>
    </w:p>
    <w:p w14:paraId="4A542D92" w14:textId="77777777" w:rsidR="00040D80" w:rsidRDefault="00040D80" w:rsidP="00040D80">
      <w:pPr>
        <w:spacing w:after="0" w:line="240" w:lineRule="auto"/>
        <w:jc w:val="center"/>
        <w:rPr>
          <w:rFonts w:ascii="Times New Roman" w:hAnsi="Times New Roman"/>
          <w:b/>
          <w:sz w:val="24"/>
          <w:szCs w:val="24"/>
        </w:rPr>
      </w:pPr>
      <w:r>
        <w:rPr>
          <w:rFonts w:ascii="Times New Roman" w:hAnsi="Times New Roman"/>
          <w:b/>
          <w:sz w:val="24"/>
          <w:szCs w:val="24"/>
        </w:rPr>
        <w:t xml:space="preserve">3. ПОРЯДОК ОРГАНИЗАЦИИ И ПРОВЕДЕНИЯ ЗАЩИТЫ ВЫПУСКНОЙ </w:t>
      </w:r>
      <w:r>
        <w:rPr>
          <w:rFonts w:ascii="Times New Roman" w:hAnsi="Times New Roman"/>
          <w:b/>
          <w:sz w:val="24"/>
          <w:szCs w:val="24"/>
        </w:rPr>
        <w:br/>
        <w:t>КВАЛИФИКАЦИОННОЙ РАБОТЫ (ДИПЛОМНОГО ПРОЕКТА)</w:t>
      </w:r>
      <w:r>
        <w:rPr>
          <w:rStyle w:val="a3"/>
        </w:rPr>
        <w:footnoteReference w:id="1"/>
      </w:r>
    </w:p>
    <w:p w14:paraId="1A6522DE" w14:textId="77777777" w:rsidR="00040D80" w:rsidRDefault="00040D80" w:rsidP="00040D80">
      <w:pPr>
        <w:spacing w:after="0" w:line="240" w:lineRule="auto"/>
        <w:jc w:val="center"/>
        <w:rPr>
          <w:rFonts w:ascii="Times New Roman" w:hAnsi="Times New Roman"/>
          <w:b/>
          <w:sz w:val="24"/>
          <w:szCs w:val="24"/>
        </w:rPr>
      </w:pPr>
    </w:p>
    <w:p w14:paraId="34F7568C" w14:textId="77777777" w:rsidR="00040D80" w:rsidRDefault="00040D80" w:rsidP="00040D80">
      <w:pPr>
        <w:pStyle w:val="ab"/>
        <w:spacing w:before="0" w:after="0"/>
        <w:ind w:left="1260"/>
        <w:contextualSpacing/>
        <w:jc w:val="both"/>
        <w:rPr>
          <w:b/>
        </w:rPr>
      </w:pPr>
      <w:r>
        <w:rPr>
          <w:b/>
        </w:rPr>
        <w:t xml:space="preserve">3.1. Общие положения </w:t>
      </w:r>
    </w:p>
    <w:p w14:paraId="0FBFFFAB" w14:textId="73BA148E" w:rsidR="00040D80" w:rsidRDefault="00040D80" w:rsidP="00AF2096">
      <w:pPr>
        <w:spacing w:after="0" w:line="240" w:lineRule="auto"/>
        <w:ind w:firstLine="709"/>
        <w:jc w:val="both"/>
        <w:rPr>
          <w:rFonts w:ascii="Times New Roman" w:hAnsi="Times New Roman"/>
          <w:b/>
          <w:sz w:val="24"/>
          <w:szCs w:val="24"/>
        </w:rPr>
      </w:pPr>
      <w:r>
        <w:rPr>
          <w:rFonts w:ascii="Times New Roman" w:hAnsi="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p>
    <w:p w14:paraId="53C00F8C" w14:textId="77777777" w:rsidR="00040D80" w:rsidRDefault="00040D80" w:rsidP="00AF2096">
      <w:pPr>
        <w:pStyle w:val="ab"/>
        <w:spacing w:before="0" w:after="0"/>
        <w:ind w:left="0" w:firstLine="709"/>
        <w:contextualSpacing/>
        <w:jc w:val="both"/>
      </w:pPr>
      <w: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w:t>
      </w:r>
    </w:p>
    <w:p w14:paraId="0A215231" w14:textId="77777777" w:rsidR="00040D80" w:rsidRDefault="00040D80" w:rsidP="00AF2096">
      <w:pPr>
        <w:pStyle w:val="ab"/>
        <w:spacing w:before="0" w:after="0"/>
        <w:ind w:left="0" w:firstLine="709"/>
        <w:contextualSpacing/>
        <w:jc w:val="both"/>
      </w:pPr>
      <w: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p>
    <w:p w14:paraId="3B5ADD98" w14:textId="77777777" w:rsidR="00040D80" w:rsidRDefault="00040D80" w:rsidP="00040D80">
      <w:pPr>
        <w:pStyle w:val="ab"/>
        <w:spacing w:before="0" w:after="0"/>
        <w:ind w:left="1260"/>
        <w:contextualSpacing/>
        <w:jc w:val="both"/>
        <w:rPr>
          <w:b/>
        </w:rPr>
      </w:pPr>
    </w:p>
    <w:p w14:paraId="27F3E81D" w14:textId="77777777" w:rsidR="00040D80" w:rsidRDefault="00040D80" w:rsidP="00040D80">
      <w:pPr>
        <w:pStyle w:val="ab"/>
        <w:spacing w:before="0" w:after="0"/>
        <w:ind w:left="1260"/>
        <w:contextualSpacing/>
        <w:jc w:val="both"/>
        <w:rPr>
          <w:b/>
        </w:rPr>
      </w:pPr>
      <w:r>
        <w:rPr>
          <w:b/>
        </w:rPr>
        <w:t xml:space="preserve">3.2. Программа дипломных работ по специальности </w:t>
      </w:r>
    </w:p>
    <w:p w14:paraId="531C567C" w14:textId="77777777" w:rsidR="00040D80" w:rsidRDefault="00040D80" w:rsidP="00AF2096">
      <w:pPr>
        <w:pStyle w:val="ab"/>
        <w:spacing w:before="0" w:after="0"/>
        <w:ind w:left="0" w:firstLine="709"/>
        <w:contextualSpacing/>
        <w:jc w:val="both"/>
      </w:pPr>
      <w:r>
        <w:t xml:space="preserve">Программа дипломных работ определяется образовательной организацией. Выпускнику предоставляется право выбора репертуара программы дипломной работы. </w:t>
      </w:r>
    </w:p>
    <w:p w14:paraId="012EA480" w14:textId="77777777" w:rsidR="00040D80" w:rsidRDefault="00040D80" w:rsidP="00AF2096">
      <w:pPr>
        <w:pStyle w:val="ab"/>
        <w:tabs>
          <w:tab w:val="left" w:pos="0"/>
          <w:tab w:val="left" w:pos="709"/>
        </w:tabs>
        <w:spacing w:before="0" w:after="0"/>
        <w:ind w:left="0" w:firstLine="709"/>
        <w:contextualSpacing/>
        <w:jc w:val="both"/>
      </w:pPr>
      <w:r>
        <w:t>Тема дипломной работы должна соответствовать содержанию профессионального модуля «Дирижерско-хоровая  деятельность».</w:t>
      </w:r>
    </w:p>
    <w:p w14:paraId="7569609E" w14:textId="77777777" w:rsidR="00040D80" w:rsidRDefault="00040D80" w:rsidP="00AF2096">
      <w:pPr>
        <w:pStyle w:val="ab"/>
        <w:tabs>
          <w:tab w:val="left" w:pos="0"/>
          <w:tab w:val="left" w:pos="284"/>
          <w:tab w:val="left" w:pos="426"/>
          <w:tab w:val="left" w:pos="709"/>
        </w:tabs>
        <w:spacing w:before="0" w:after="0"/>
        <w:ind w:left="0" w:firstLine="709"/>
        <w:contextualSpacing/>
        <w:jc w:val="both"/>
      </w:pPr>
    </w:p>
    <w:p w14:paraId="66AC8E59" w14:textId="77777777" w:rsidR="00040D80" w:rsidRDefault="00040D80" w:rsidP="00AF2096">
      <w:pPr>
        <w:pStyle w:val="ab"/>
        <w:spacing w:before="0" w:after="0"/>
        <w:ind w:left="1260"/>
        <w:contextualSpacing/>
        <w:jc w:val="both"/>
      </w:pPr>
      <w:r>
        <w:rPr>
          <w:b/>
        </w:rPr>
        <w:t>3.3.Структура и содержание выпускной квалификационной работы</w:t>
      </w:r>
    </w:p>
    <w:p w14:paraId="04DDE8F1" w14:textId="77777777" w:rsidR="00040D80" w:rsidRDefault="00040D80" w:rsidP="00AF2096">
      <w:pPr>
        <w:pStyle w:val="a7"/>
        <w:tabs>
          <w:tab w:val="left" w:pos="540"/>
        </w:tabs>
        <w:ind w:firstLine="709"/>
        <w:jc w:val="both"/>
      </w:pPr>
      <w:r>
        <w:rPr>
          <w:bCs/>
        </w:rPr>
        <w:t>Требования к структуре дипломной работы</w:t>
      </w:r>
      <w:r>
        <w:t xml:space="preserve"> устанавливаются в зависимости от репертуара программы дипломной работы и должны способствовать наиболее полному раскрытию творческого потенциала и исполнительского мастерства выпускника.</w:t>
      </w:r>
    </w:p>
    <w:p w14:paraId="503E1BA6" w14:textId="77777777" w:rsidR="00040D80" w:rsidRDefault="00040D80" w:rsidP="00AF2096">
      <w:pPr>
        <w:pStyle w:val="a7"/>
        <w:tabs>
          <w:tab w:val="left" w:pos="540"/>
        </w:tabs>
        <w:ind w:firstLine="709"/>
        <w:jc w:val="both"/>
      </w:pPr>
      <w:r>
        <w:t xml:space="preserve">По содержанию дипломная работа носит художественно-исполнительский характер. </w:t>
      </w:r>
    </w:p>
    <w:p w14:paraId="79B78EAF" w14:textId="77777777" w:rsidR="00040D80" w:rsidRDefault="00040D80" w:rsidP="00AF2096">
      <w:pPr>
        <w:spacing w:after="0"/>
        <w:jc w:val="both"/>
        <w:rPr>
          <w:rFonts w:ascii="Times New Roman" w:hAnsi="Times New Roman"/>
          <w:b/>
          <w:color w:val="000000"/>
          <w:sz w:val="24"/>
          <w:szCs w:val="24"/>
        </w:rPr>
      </w:pPr>
      <w:r>
        <w:rPr>
          <w:rFonts w:ascii="Times New Roman" w:hAnsi="Times New Roman"/>
          <w:b/>
          <w:sz w:val="24"/>
          <w:szCs w:val="24"/>
        </w:rPr>
        <w:t>Требование</w:t>
      </w:r>
      <w:r>
        <w:rPr>
          <w:rFonts w:ascii="Times New Roman" w:hAnsi="Times New Roman"/>
          <w:b/>
          <w:color w:val="000000"/>
          <w:sz w:val="24"/>
          <w:szCs w:val="24"/>
        </w:rPr>
        <w:t xml:space="preserve"> Государственной (итоговой) аттестации к </w:t>
      </w:r>
    </w:p>
    <w:p w14:paraId="11E9D88C" w14:textId="77777777" w:rsidR="00040D80" w:rsidRDefault="00040D80" w:rsidP="00040D80">
      <w:pPr>
        <w:spacing w:after="0"/>
        <w:jc w:val="center"/>
        <w:rPr>
          <w:rFonts w:ascii="Times New Roman" w:hAnsi="Times New Roman"/>
          <w:b/>
          <w:color w:val="000000"/>
          <w:sz w:val="24"/>
          <w:szCs w:val="24"/>
        </w:rPr>
      </w:pPr>
      <w:r>
        <w:rPr>
          <w:rFonts w:ascii="Times New Roman" w:hAnsi="Times New Roman"/>
          <w:b/>
          <w:color w:val="000000"/>
          <w:sz w:val="24"/>
          <w:szCs w:val="24"/>
        </w:rPr>
        <w:t>выпускной квалификационной работе (</w:t>
      </w:r>
      <w:proofErr w:type="spellStart"/>
      <w:r>
        <w:rPr>
          <w:rFonts w:ascii="Times New Roman" w:hAnsi="Times New Roman"/>
          <w:b/>
          <w:color w:val="000000"/>
          <w:sz w:val="24"/>
          <w:szCs w:val="24"/>
        </w:rPr>
        <w:t>Дирижирование</w:t>
      </w:r>
      <w:proofErr w:type="spellEnd"/>
      <w:r>
        <w:rPr>
          <w:rFonts w:ascii="Times New Roman" w:hAnsi="Times New Roman"/>
          <w:b/>
          <w:color w:val="000000"/>
          <w:sz w:val="24"/>
          <w:szCs w:val="24"/>
        </w:rPr>
        <w:t xml:space="preserve"> и работа с хором)</w:t>
      </w:r>
    </w:p>
    <w:p w14:paraId="12A99D09" w14:textId="77777777" w:rsidR="00C51C48" w:rsidRDefault="00040D80" w:rsidP="00C51C48">
      <w:pPr>
        <w:spacing w:after="0"/>
        <w:jc w:val="both"/>
        <w:rPr>
          <w:rFonts w:ascii="Times New Roman" w:hAnsi="Times New Roman"/>
          <w:b/>
          <w:iCs/>
          <w:color w:val="000000"/>
          <w:sz w:val="24"/>
          <w:szCs w:val="24"/>
        </w:rPr>
      </w:pPr>
      <w:r>
        <w:rPr>
          <w:rFonts w:ascii="Times New Roman" w:hAnsi="Times New Roman"/>
          <w:b/>
          <w:iCs/>
          <w:color w:val="000000"/>
          <w:sz w:val="24"/>
          <w:szCs w:val="24"/>
        </w:rPr>
        <w:t xml:space="preserve">                              Примерные экзаменационные программы:</w:t>
      </w:r>
    </w:p>
    <w:p w14:paraId="090DC632" w14:textId="0FFA2063" w:rsidR="00C51C48" w:rsidRPr="00C51C48" w:rsidRDefault="00040D80" w:rsidP="00C51C48">
      <w:pPr>
        <w:spacing w:after="0"/>
        <w:jc w:val="both"/>
        <w:rPr>
          <w:rFonts w:ascii="Times New Roman" w:hAnsi="Times New Roman"/>
          <w:b/>
          <w:iCs/>
          <w:color w:val="000000"/>
          <w:sz w:val="24"/>
          <w:szCs w:val="24"/>
        </w:rPr>
      </w:pPr>
      <w:r>
        <w:rPr>
          <w:rFonts w:ascii="Times New Roman" w:hAnsi="Times New Roman"/>
          <w:sz w:val="24"/>
          <w:szCs w:val="24"/>
        </w:rPr>
        <w:t xml:space="preserve">1. </w:t>
      </w:r>
      <w:proofErr w:type="spellStart"/>
      <w:r>
        <w:rPr>
          <w:rFonts w:ascii="Times New Roman" w:hAnsi="Times New Roman"/>
          <w:sz w:val="24"/>
          <w:szCs w:val="24"/>
        </w:rPr>
        <w:t>Р.н.п</w:t>
      </w:r>
      <w:proofErr w:type="spellEnd"/>
      <w:r>
        <w:rPr>
          <w:rFonts w:ascii="Times New Roman" w:hAnsi="Times New Roman"/>
          <w:sz w:val="24"/>
          <w:szCs w:val="24"/>
        </w:rPr>
        <w:t xml:space="preserve">. в обработке О. </w:t>
      </w:r>
      <w:proofErr w:type="spellStart"/>
      <w:r>
        <w:rPr>
          <w:rFonts w:ascii="Times New Roman" w:hAnsi="Times New Roman"/>
          <w:sz w:val="24"/>
          <w:szCs w:val="24"/>
        </w:rPr>
        <w:t>Коловского</w:t>
      </w:r>
      <w:proofErr w:type="spellEnd"/>
      <w:r>
        <w:rPr>
          <w:rFonts w:ascii="Times New Roman" w:hAnsi="Times New Roman"/>
          <w:sz w:val="24"/>
          <w:szCs w:val="24"/>
        </w:rPr>
        <w:t xml:space="preserve"> «Вдоль </w:t>
      </w:r>
      <w:proofErr w:type="gramStart"/>
      <w:r>
        <w:rPr>
          <w:rFonts w:ascii="Times New Roman" w:hAnsi="Times New Roman"/>
          <w:sz w:val="24"/>
          <w:szCs w:val="24"/>
        </w:rPr>
        <w:t>по</w:t>
      </w:r>
      <w:proofErr w:type="gramEnd"/>
      <w:r>
        <w:rPr>
          <w:rFonts w:ascii="Times New Roman" w:hAnsi="Times New Roman"/>
          <w:sz w:val="24"/>
          <w:szCs w:val="24"/>
        </w:rPr>
        <w:t xml:space="preserve"> Питерской».</w:t>
      </w:r>
    </w:p>
    <w:p w14:paraId="2D609A74" w14:textId="09B93FB3" w:rsidR="00C51C48" w:rsidRDefault="00C51C48" w:rsidP="00AF2096">
      <w:pPr>
        <w:spacing w:after="0" w:line="240" w:lineRule="auto"/>
        <w:rPr>
          <w:rFonts w:ascii="Times New Roman" w:hAnsi="Times New Roman"/>
          <w:sz w:val="24"/>
          <w:szCs w:val="24"/>
        </w:rPr>
      </w:pPr>
      <w:r>
        <w:rPr>
          <w:rFonts w:ascii="Times New Roman" w:hAnsi="Times New Roman"/>
          <w:sz w:val="24"/>
          <w:szCs w:val="24"/>
        </w:rPr>
        <w:t xml:space="preserve">    </w:t>
      </w:r>
      <w:r w:rsidR="00040D80">
        <w:rPr>
          <w:rFonts w:ascii="Times New Roman" w:hAnsi="Times New Roman"/>
          <w:sz w:val="24"/>
          <w:szCs w:val="24"/>
        </w:rPr>
        <w:t xml:space="preserve">М. Мусоргский Сцена в храме из музыки к трагедии Софокла «Эдип».  </w:t>
      </w:r>
    </w:p>
    <w:p w14:paraId="5EB26F55" w14:textId="22CD5F51" w:rsidR="00040D80" w:rsidRDefault="00C51C48" w:rsidP="00C51C48">
      <w:pPr>
        <w:spacing w:after="0" w:line="240" w:lineRule="auto"/>
        <w:rPr>
          <w:rFonts w:ascii="Times New Roman" w:hAnsi="Times New Roman"/>
          <w:sz w:val="24"/>
          <w:szCs w:val="24"/>
        </w:rPr>
      </w:pPr>
      <w:r>
        <w:rPr>
          <w:rFonts w:ascii="Times New Roman" w:hAnsi="Times New Roman"/>
          <w:sz w:val="24"/>
          <w:szCs w:val="24"/>
        </w:rPr>
        <w:t xml:space="preserve">    </w:t>
      </w:r>
      <w:r w:rsidR="00040D80">
        <w:rPr>
          <w:rFonts w:ascii="Times New Roman" w:hAnsi="Times New Roman"/>
          <w:sz w:val="24"/>
          <w:szCs w:val="24"/>
        </w:rPr>
        <w:t xml:space="preserve">Ю. Александров, сл. Б. Дубровина «Просыпается ветер», переложение для хора        </w:t>
      </w:r>
    </w:p>
    <w:p w14:paraId="04D05968" w14:textId="77777777" w:rsidR="00C51C48" w:rsidRDefault="00040D80" w:rsidP="00C51C48">
      <w:pPr>
        <w:pStyle w:val="a7"/>
        <w:tabs>
          <w:tab w:val="left" w:pos="540"/>
          <w:tab w:val="left" w:pos="851"/>
          <w:tab w:val="left" w:pos="1134"/>
        </w:tabs>
        <w:jc w:val="both"/>
        <w:rPr>
          <w:lang w:val="ru-RU"/>
        </w:rPr>
      </w:pPr>
      <w:r>
        <w:t>2. В. Ходош, сл. В. Брюсова «Лето».</w:t>
      </w:r>
    </w:p>
    <w:p w14:paraId="0DDE17A4" w14:textId="77777777" w:rsidR="00C51C48" w:rsidRDefault="00C51C48" w:rsidP="00C51C48">
      <w:pPr>
        <w:pStyle w:val="a7"/>
        <w:tabs>
          <w:tab w:val="left" w:pos="540"/>
          <w:tab w:val="left" w:pos="851"/>
          <w:tab w:val="left" w:pos="1134"/>
        </w:tabs>
        <w:jc w:val="both"/>
        <w:rPr>
          <w:lang w:val="ru-RU"/>
        </w:rPr>
      </w:pPr>
      <w:r>
        <w:rPr>
          <w:lang w:val="ru-RU"/>
        </w:rPr>
        <w:t xml:space="preserve">    </w:t>
      </w:r>
      <w:r w:rsidR="00040D80">
        <w:t xml:space="preserve">В. </w:t>
      </w:r>
      <w:proofErr w:type="spellStart"/>
      <w:r w:rsidR="00040D80">
        <w:t>Биберган</w:t>
      </w:r>
      <w:proofErr w:type="spellEnd"/>
      <w:r w:rsidR="00040D80">
        <w:t xml:space="preserve">  «Ария».</w:t>
      </w:r>
    </w:p>
    <w:p w14:paraId="09E6A9E3" w14:textId="016AFCB0" w:rsidR="00040D80" w:rsidRDefault="00C51C48" w:rsidP="00C51C48">
      <w:pPr>
        <w:pStyle w:val="a7"/>
        <w:tabs>
          <w:tab w:val="left" w:pos="540"/>
          <w:tab w:val="left" w:pos="851"/>
          <w:tab w:val="left" w:pos="1134"/>
        </w:tabs>
        <w:jc w:val="both"/>
      </w:pPr>
      <w:r>
        <w:rPr>
          <w:lang w:val="ru-RU"/>
        </w:rPr>
        <w:t xml:space="preserve">   </w:t>
      </w:r>
      <w:r w:rsidR="00040D80">
        <w:t xml:space="preserve">Латышская народная песня в обработке Я. </w:t>
      </w:r>
      <w:proofErr w:type="spellStart"/>
      <w:r w:rsidR="00040D80">
        <w:t>Озолиня</w:t>
      </w:r>
      <w:proofErr w:type="spellEnd"/>
      <w:r w:rsidR="00040D80">
        <w:t xml:space="preserve">, сл. А. </w:t>
      </w:r>
      <w:proofErr w:type="spellStart"/>
      <w:r w:rsidR="00040D80">
        <w:t>Бродле</w:t>
      </w:r>
      <w:proofErr w:type="spellEnd"/>
      <w:r w:rsidR="00040D80">
        <w:t xml:space="preserve"> </w:t>
      </w:r>
    </w:p>
    <w:p w14:paraId="6A60F87E" w14:textId="77777777" w:rsidR="00C51C48" w:rsidRDefault="00C51C48" w:rsidP="00C51C48">
      <w:pPr>
        <w:pStyle w:val="a7"/>
        <w:tabs>
          <w:tab w:val="left" w:pos="540"/>
        </w:tabs>
        <w:spacing w:after="240"/>
        <w:jc w:val="both"/>
        <w:rPr>
          <w:lang w:val="ru-RU"/>
        </w:rPr>
      </w:pPr>
      <w:r>
        <w:rPr>
          <w:lang w:val="ru-RU"/>
        </w:rPr>
        <w:t xml:space="preserve">   </w:t>
      </w:r>
      <w:r w:rsidR="00040D80">
        <w:t>«Лес раскинулся дремучий», переложение для хора.</w:t>
      </w:r>
    </w:p>
    <w:p w14:paraId="12753840" w14:textId="2529E67F" w:rsidR="00040D80" w:rsidRDefault="00040D80" w:rsidP="00C51C48">
      <w:pPr>
        <w:pStyle w:val="a7"/>
        <w:tabs>
          <w:tab w:val="left" w:pos="540"/>
        </w:tabs>
        <w:jc w:val="both"/>
      </w:pPr>
      <w:r>
        <w:t xml:space="preserve"> 3.  Л. Петров, сл. В. Бокова «У Егорки дом на горке». </w:t>
      </w:r>
    </w:p>
    <w:p w14:paraId="1CF4ECAB" w14:textId="77777777" w:rsidR="00C51C48" w:rsidRDefault="00C51C48" w:rsidP="00C51C48">
      <w:pPr>
        <w:spacing w:after="0" w:line="240" w:lineRule="auto"/>
        <w:rPr>
          <w:rFonts w:ascii="Times New Roman" w:hAnsi="Times New Roman"/>
          <w:sz w:val="24"/>
          <w:szCs w:val="24"/>
        </w:rPr>
      </w:pPr>
      <w:r>
        <w:rPr>
          <w:rFonts w:ascii="Times New Roman" w:hAnsi="Times New Roman"/>
          <w:sz w:val="24"/>
          <w:szCs w:val="24"/>
        </w:rPr>
        <w:t xml:space="preserve">      </w:t>
      </w:r>
      <w:r w:rsidR="00040D80">
        <w:rPr>
          <w:rFonts w:ascii="Times New Roman" w:hAnsi="Times New Roman"/>
          <w:sz w:val="24"/>
          <w:szCs w:val="24"/>
        </w:rPr>
        <w:t xml:space="preserve">В. Дубинин, сл. А. Пушкина «Прощание с морем». </w:t>
      </w:r>
    </w:p>
    <w:p w14:paraId="149B28D8" w14:textId="4EB9A669" w:rsidR="00040D80" w:rsidRPr="00C51C48" w:rsidRDefault="00C51C48" w:rsidP="00C51C48">
      <w:pPr>
        <w:spacing w:after="0" w:line="240" w:lineRule="auto"/>
        <w:rPr>
          <w:rFonts w:ascii="Times New Roman" w:hAnsi="Times New Roman"/>
          <w:sz w:val="24"/>
          <w:szCs w:val="24"/>
        </w:rPr>
      </w:pPr>
      <w:r>
        <w:rPr>
          <w:rFonts w:ascii="Times New Roman" w:hAnsi="Times New Roman"/>
          <w:sz w:val="24"/>
          <w:szCs w:val="24"/>
        </w:rPr>
        <w:t xml:space="preserve">      </w:t>
      </w:r>
      <w:r w:rsidR="00040D80">
        <w:rPr>
          <w:iCs/>
        </w:rPr>
        <w:t xml:space="preserve">Музыка и слова народные «Черемуха», </w:t>
      </w:r>
      <w:r w:rsidR="00040D80">
        <w:t>переложение для хора.</w:t>
      </w:r>
    </w:p>
    <w:p w14:paraId="1F7AA9D5" w14:textId="77777777" w:rsidR="00040D80" w:rsidRDefault="00040D80" w:rsidP="00C51C48">
      <w:pPr>
        <w:pStyle w:val="ab"/>
        <w:numPr>
          <w:ilvl w:val="0"/>
          <w:numId w:val="1"/>
        </w:numPr>
        <w:tabs>
          <w:tab w:val="left" w:pos="284"/>
        </w:tabs>
        <w:spacing w:before="0" w:after="0" w:line="276" w:lineRule="auto"/>
        <w:ind w:left="567" w:hanging="567"/>
        <w:contextualSpacing/>
        <w:jc w:val="both"/>
        <w:rPr>
          <w:iCs/>
        </w:rPr>
      </w:pPr>
      <w:r>
        <w:rPr>
          <w:iCs/>
        </w:rPr>
        <w:t>П. Чесноков «</w:t>
      </w:r>
      <w:proofErr w:type="spellStart"/>
      <w:r>
        <w:rPr>
          <w:iCs/>
        </w:rPr>
        <w:t>Приидите</w:t>
      </w:r>
      <w:proofErr w:type="spellEnd"/>
      <w:r>
        <w:rPr>
          <w:iCs/>
        </w:rPr>
        <w:t>, ублажим Иосифа»</w:t>
      </w:r>
    </w:p>
    <w:p w14:paraId="3FD20F2B" w14:textId="7AE07B84" w:rsidR="00040D80" w:rsidRDefault="00C51C48" w:rsidP="00C51C48">
      <w:pPr>
        <w:pStyle w:val="ab"/>
        <w:spacing w:before="0" w:after="0" w:line="276" w:lineRule="auto"/>
        <w:ind w:left="567" w:hanging="567"/>
        <w:contextualSpacing/>
        <w:jc w:val="both"/>
        <w:rPr>
          <w:iCs/>
        </w:rPr>
      </w:pPr>
      <w:r>
        <w:rPr>
          <w:iCs/>
        </w:rPr>
        <w:t xml:space="preserve">    </w:t>
      </w:r>
      <w:r w:rsidR="00040D80">
        <w:rPr>
          <w:iCs/>
        </w:rPr>
        <w:t xml:space="preserve">И. </w:t>
      </w:r>
      <w:proofErr w:type="spellStart"/>
      <w:r w:rsidR="00040D80">
        <w:rPr>
          <w:iCs/>
        </w:rPr>
        <w:t>Хрисаниди</w:t>
      </w:r>
      <w:proofErr w:type="spellEnd"/>
      <w:r w:rsidR="00040D80">
        <w:rPr>
          <w:iCs/>
        </w:rPr>
        <w:t>, слова А. Карасева «Струны коснулся соловей»</w:t>
      </w:r>
    </w:p>
    <w:p w14:paraId="789CC6B3" w14:textId="3F3A98D6" w:rsidR="00040D80" w:rsidRDefault="00C51C48" w:rsidP="00C51C48">
      <w:pPr>
        <w:pStyle w:val="ab"/>
        <w:spacing w:before="0" w:after="0" w:line="276" w:lineRule="auto"/>
        <w:ind w:left="567" w:hanging="567"/>
        <w:contextualSpacing/>
        <w:jc w:val="both"/>
        <w:rPr>
          <w:iCs/>
        </w:rPr>
      </w:pPr>
      <w:r>
        <w:rPr>
          <w:iCs/>
        </w:rPr>
        <w:t xml:space="preserve">   </w:t>
      </w:r>
      <w:r>
        <w:rPr>
          <w:iCs/>
          <w:lang w:val="ru-RU"/>
        </w:rPr>
        <w:t xml:space="preserve"> </w:t>
      </w:r>
      <w:r w:rsidR="00040D80">
        <w:rPr>
          <w:iCs/>
        </w:rPr>
        <w:t>Белорусская народная песня в обработке В. Белякова «Повей, ветер мая»,</w:t>
      </w:r>
    </w:p>
    <w:p w14:paraId="317FB850" w14:textId="7508975E" w:rsidR="00040D80" w:rsidRDefault="00C51C48" w:rsidP="00C51C48">
      <w:pPr>
        <w:pStyle w:val="a7"/>
        <w:tabs>
          <w:tab w:val="left" w:pos="540"/>
        </w:tabs>
        <w:spacing w:after="240"/>
        <w:ind w:left="567" w:hanging="567"/>
        <w:jc w:val="both"/>
      </w:pPr>
      <w:r>
        <w:rPr>
          <w:iCs/>
        </w:rPr>
        <w:t xml:space="preserve">    </w:t>
      </w:r>
      <w:r w:rsidR="00040D80">
        <w:t>переложение для хора.</w:t>
      </w:r>
    </w:p>
    <w:p w14:paraId="3895DA91" w14:textId="77777777" w:rsidR="00C51C48" w:rsidRDefault="00C51C48" w:rsidP="00C51C48">
      <w:pPr>
        <w:spacing w:after="0" w:line="240" w:lineRule="auto"/>
        <w:jc w:val="both"/>
        <w:rPr>
          <w:rFonts w:ascii="Times New Roman" w:hAnsi="Times New Roman"/>
          <w:b/>
          <w:color w:val="000000"/>
          <w:sz w:val="24"/>
          <w:szCs w:val="24"/>
        </w:rPr>
      </w:pPr>
      <w:r>
        <w:rPr>
          <w:rFonts w:ascii="Times New Roman" w:hAnsi="Times New Roman"/>
          <w:b/>
          <w:bCs/>
          <w:sz w:val="24"/>
          <w:szCs w:val="24"/>
        </w:rPr>
        <w:t>Вопросы</w:t>
      </w:r>
      <w:r>
        <w:rPr>
          <w:rFonts w:ascii="Times New Roman" w:hAnsi="Times New Roman"/>
          <w:b/>
          <w:color w:val="000000"/>
          <w:sz w:val="24"/>
          <w:szCs w:val="24"/>
        </w:rPr>
        <w:t xml:space="preserve"> государственного экзамена</w:t>
      </w:r>
      <w:r w:rsidRPr="00A86E6C">
        <w:rPr>
          <w:rFonts w:ascii="Times New Roman" w:hAnsi="Times New Roman"/>
          <w:b/>
          <w:color w:val="000000"/>
          <w:sz w:val="24"/>
          <w:szCs w:val="24"/>
        </w:rPr>
        <w:t xml:space="preserve"> «Педагогическая подготовка»</w:t>
      </w:r>
    </w:p>
    <w:p w14:paraId="67EEAD7D" w14:textId="77777777" w:rsidR="00C51C48" w:rsidRPr="00E37500" w:rsidRDefault="00C51C48" w:rsidP="00C51C48">
      <w:pPr>
        <w:spacing w:after="0" w:line="240" w:lineRule="auto"/>
        <w:jc w:val="both"/>
        <w:rPr>
          <w:rFonts w:ascii="Times New Roman" w:hAnsi="Times New Roman"/>
          <w:b/>
          <w:i/>
          <w:sz w:val="24"/>
          <w:szCs w:val="24"/>
        </w:rPr>
      </w:pPr>
      <w:r w:rsidRPr="00E37500">
        <w:rPr>
          <w:rFonts w:ascii="Times New Roman" w:hAnsi="Times New Roman"/>
          <w:b/>
          <w:i/>
          <w:sz w:val="24"/>
          <w:szCs w:val="24"/>
        </w:rPr>
        <w:lastRenderedPageBreak/>
        <w:t>Примерный</w:t>
      </w:r>
      <w:r w:rsidRPr="00E37500">
        <w:rPr>
          <w:rFonts w:ascii="Times New Roman" w:hAnsi="Times New Roman"/>
          <w:b/>
          <w:i/>
          <w:spacing w:val="-5"/>
          <w:sz w:val="24"/>
          <w:szCs w:val="24"/>
        </w:rPr>
        <w:t xml:space="preserve"> </w:t>
      </w:r>
      <w:r w:rsidRPr="00E37500">
        <w:rPr>
          <w:rFonts w:ascii="Times New Roman" w:hAnsi="Times New Roman"/>
          <w:b/>
          <w:i/>
          <w:sz w:val="24"/>
          <w:szCs w:val="24"/>
        </w:rPr>
        <w:t>перечень</w:t>
      </w:r>
      <w:r w:rsidRPr="00E37500">
        <w:rPr>
          <w:rFonts w:ascii="Times New Roman" w:hAnsi="Times New Roman"/>
          <w:b/>
          <w:i/>
          <w:spacing w:val="-7"/>
          <w:sz w:val="24"/>
          <w:szCs w:val="24"/>
        </w:rPr>
        <w:t xml:space="preserve"> </w:t>
      </w:r>
      <w:r w:rsidRPr="00E37500">
        <w:rPr>
          <w:rFonts w:ascii="Times New Roman" w:hAnsi="Times New Roman"/>
          <w:b/>
          <w:i/>
          <w:sz w:val="24"/>
          <w:szCs w:val="24"/>
        </w:rPr>
        <w:t>теоретических</w:t>
      </w:r>
      <w:r w:rsidRPr="00E37500">
        <w:rPr>
          <w:rFonts w:ascii="Times New Roman" w:hAnsi="Times New Roman"/>
          <w:b/>
          <w:i/>
          <w:spacing w:val="-6"/>
          <w:sz w:val="24"/>
          <w:szCs w:val="24"/>
        </w:rPr>
        <w:t xml:space="preserve"> </w:t>
      </w:r>
      <w:r w:rsidRPr="00E37500">
        <w:rPr>
          <w:rFonts w:ascii="Times New Roman" w:hAnsi="Times New Roman"/>
          <w:b/>
          <w:i/>
          <w:sz w:val="24"/>
          <w:szCs w:val="24"/>
        </w:rPr>
        <w:t>вопросов</w:t>
      </w:r>
    </w:p>
    <w:p w14:paraId="4A8272D2" w14:textId="77777777" w:rsidR="00C51C48" w:rsidRPr="00E37500" w:rsidRDefault="00C51C48" w:rsidP="00C51C48">
      <w:pPr>
        <w:pStyle w:val="a7"/>
        <w:jc w:val="both"/>
        <w:rPr>
          <w:b/>
          <w:i/>
        </w:rPr>
      </w:pPr>
    </w:p>
    <w:p w14:paraId="097BB709" w14:textId="77777777" w:rsidR="00C51C48" w:rsidRPr="00DF7AB4" w:rsidRDefault="00C51C48" w:rsidP="00C51C48">
      <w:pPr>
        <w:pStyle w:val="1"/>
        <w:spacing w:before="0" w:line="240" w:lineRule="auto"/>
        <w:jc w:val="both"/>
        <w:rPr>
          <w:rFonts w:ascii="Times New Roman" w:hAnsi="Times New Roman" w:cs="Times New Roman"/>
          <w:b/>
          <w:color w:val="auto"/>
          <w:sz w:val="24"/>
          <w:szCs w:val="24"/>
        </w:rPr>
      </w:pPr>
      <w:r w:rsidRPr="00DF7AB4">
        <w:rPr>
          <w:rFonts w:ascii="Times New Roman" w:hAnsi="Times New Roman" w:cs="Times New Roman"/>
          <w:b/>
          <w:color w:val="auto"/>
          <w:sz w:val="24"/>
          <w:szCs w:val="24"/>
        </w:rPr>
        <w:t>МДК.02.01 Педагогические основы преподавания</w:t>
      </w:r>
      <w:r w:rsidRPr="00DF7AB4">
        <w:rPr>
          <w:rFonts w:ascii="Times New Roman" w:hAnsi="Times New Roman" w:cs="Times New Roman"/>
          <w:b/>
          <w:color w:val="auto"/>
          <w:spacing w:val="-67"/>
          <w:sz w:val="24"/>
          <w:szCs w:val="24"/>
        </w:rPr>
        <w:t xml:space="preserve"> </w:t>
      </w:r>
      <w:r w:rsidRPr="00DF7AB4">
        <w:rPr>
          <w:rFonts w:ascii="Times New Roman" w:hAnsi="Times New Roman" w:cs="Times New Roman"/>
          <w:b/>
          <w:color w:val="auto"/>
          <w:sz w:val="24"/>
          <w:szCs w:val="24"/>
        </w:rPr>
        <w:t>творческих дисциплин</w:t>
      </w:r>
    </w:p>
    <w:p w14:paraId="6A299874" w14:textId="77777777" w:rsidR="00C51C48" w:rsidRPr="00E37500" w:rsidRDefault="00C51C48" w:rsidP="00C51C48">
      <w:pPr>
        <w:pStyle w:val="ab"/>
        <w:widowControl w:val="0"/>
        <w:numPr>
          <w:ilvl w:val="0"/>
          <w:numId w:val="12"/>
        </w:numPr>
        <w:tabs>
          <w:tab w:val="left" w:pos="1034"/>
        </w:tabs>
        <w:autoSpaceDE w:val="0"/>
        <w:autoSpaceDN w:val="0"/>
        <w:spacing w:before="0" w:after="0"/>
        <w:ind w:left="284"/>
        <w:jc w:val="both"/>
      </w:pPr>
      <w:r w:rsidRPr="00E37500">
        <w:t>Музыкальное</w:t>
      </w:r>
      <w:r w:rsidRPr="00E37500">
        <w:rPr>
          <w:spacing w:val="-3"/>
        </w:rPr>
        <w:t xml:space="preserve"> </w:t>
      </w:r>
      <w:r w:rsidRPr="00E37500">
        <w:t>восприятие</w:t>
      </w:r>
      <w:r w:rsidRPr="00E37500">
        <w:rPr>
          <w:spacing w:val="-2"/>
        </w:rPr>
        <w:t xml:space="preserve"> </w:t>
      </w:r>
      <w:r w:rsidRPr="00E37500">
        <w:t>как</w:t>
      </w:r>
      <w:r w:rsidRPr="00E37500">
        <w:rPr>
          <w:spacing w:val="-5"/>
        </w:rPr>
        <w:t xml:space="preserve"> </w:t>
      </w:r>
      <w:r w:rsidRPr="00E37500">
        <w:t>процесс.</w:t>
      </w:r>
      <w:r w:rsidRPr="00E37500">
        <w:rPr>
          <w:spacing w:val="-5"/>
        </w:rPr>
        <w:t xml:space="preserve"> </w:t>
      </w:r>
      <w:r w:rsidRPr="00E37500">
        <w:t>Его</w:t>
      </w:r>
      <w:r w:rsidRPr="00E37500">
        <w:rPr>
          <w:spacing w:val="-1"/>
        </w:rPr>
        <w:t xml:space="preserve"> </w:t>
      </w:r>
      <w:r w:rsidRPr="00E37500">
        <w:t>особенности.</w:t>
      </w:r>
    </w:p>
    <w:p w14:paraId="58CA7F38" w14:textId="77777777" w:rsidR="00C51C48" w:rsidRPr="00DF7AB4" w:rsidRDefault="00C51C48" w:rsidP="00C51C48">
      <w:pPr>
        <w:pStyle w:val="ab"/>
        <w:widowControl w:val="0"/>
        <w:numPr>
          <w:ilvl w:val="0"/>
          <w:numId w:val="12"/>
        </w:numPr>
        <w:tabs>
          <w:tab w:val="left" w:pos="1034"/>
        </w:tabs>
        <w:autoSpaceDE w:val="0"/>
        <w:autoSpaceDN w:val="0"/>
        <w:spacing w:before="0" w:after="0"/>
        <w:ind w:left="284"/>
        <w:jc w:val="both"/>
      </w:pPr>
      <w:r w:rsidRPr="00DF7AB4">
        <w:t>Социально-психологические</w:t>
      </w:r>
      <w:r w:rsidRPr="00DF7AB4">
        <w:rPr>
          <w:spacing w:val="-6"/>
        </w:rPr>
        <w:t xml:space="preserve"> </w:t>
      </w:r>
      <w:r w:rsidRPr="00DF7AB4">
        <w:t>факторы</w:t>
      </w:r>
      <w:r w:rsidRPr="00DF7AB4">
        <w:rPr>
          <w:spacing w:val="-6"/>
        </w:rPr>
        <w:t xml:space="preserve"> </w:t>
      </w:r>
      <w:r w:rsidRPr="00DF7AB4">
        <w:t>музыкального</w:t>
      </w:r>
      <w:r w:rsidRPr="00DF7AB4">
        <w:rPr>
          <w:spacing w:val="-4"/>
        </w:rPr>
        <w:t xml:space="preserve"> </w:t>
      </w:r>
      <w:r w:rsidRPr="00DF7AB4">
        <w:t>восприятия.</w:t>
      </w:r>
    </w:p>
    <w:p w14:paraId="6B7F6274" w14:textId="77777777" w:rsidR="00C51C48" w:rsidRPr="00DF7AB4" w:rsidRDefault="00C51C48" w:rsidP="00C51C48">
      <w:pPr>
        <w:pStyle w:val="ab"/>
        <w:widowControl w:val="0"/>
        <w:numPr>
          <w:ilvl w:val="0"/>
          <w:numId w:val="12"/>
        </w:numPr>
        <w:tabs>
          <w:tab w:val="left" w:pos="1034"/>
        </w:tabs>
        <w:autoSpaceDE w:val="0"/>
        <w:autoSpaceDN w:val="0"/>
        <w:spacing w:before="0" w:after="0"/>
        <w:ind w:left="284"/>
        <w:jc w:val="both"/>
      </w:pPr>
      <w:r w:rsidRPr="00DF7AB4">
        <w:t>Самообразование</w:t>
      </w:r>
      <w:r w:rsidRPr="00DF7AB4">
        <w:rPr>
          <w:spacing w:val="-6"/>
        </w:rPr>
        <w:t xml:space="preserve"> </w:t>
      </w:r>
      <w:r w:rsidRPr="00DF7AB4">
        <w:t>педагога:</w:t>
      </w:r>
      <w:r w:rsidRPr="00DF7AB4">
        <w:rPr>
          <w:spacing w:val="-3"/>
        </w:rPr>
        <w:t xml:space="preserve"> </w:t>
      </w:r>
      <w:r w:rsidRPr="00DF7AB4">
        <w:t>сущность</w:t>
      </w:r>
      <w:r w:rsidRPr="00DF7AB4">
        <w:rPr>
          <w:spacing w:val="-4"/>
        </w:rPr>
        <w:t xml:space="preserve"> </w:t>
      </w:r>
      <w:r w:rsidRPr="00DF7AB4">
        <w:t>и</w:t>
      </w:r>
      <w:r w:rsidRPr="00DF7AB4">
        <w:rPr>
          <w:spacing w:val="-6"/>
        </w:rPr>
        <w:t xml:space="preserve"> </w:t>
      </w:r>
      <w:r w:rsidRPr="00DF7AB4">
        <w:t>характеристика</w:t>
      </w:r>
      <w:r w:rsidRPr="00DF7AB4">
        <w:rPr>
          <w:spacing w:val="-3"/>
        </w:rPr>
        <w:t xml:space="preserve"> </w:t>
      </w:r>
      <w:r w:rsidRPr="00DF7AB4">
        <w:t>процесса.</w:t>
      </w:r>
    </w:p>
    <w:p w14:paraId="10F0F78D" w14:textId="77777777" w:rsidR="00C51C48" w:rsidRPr="00DF7AB4" w:rsidRDefault="00C51C48" w:rsidP="00C51C48">
      <w:pPr>
        <w:pStyle w:val="ab"/>
        <w:widowControl w:val="0"/>
        <w:numPr>
          <w:ilvl w:val="0"/>
          <w:numId w:val="12"/>
        </w:numPr>
        <w:tabs>
          <w:tab w:val="left" w:pos="1034"/>
        </w:tabs>
        <w:autoSpaceDE w:val="0"/>
        <w:autoSpaceDN w:val="0"/>
        <w:spacing w:before="0" w:after="0"/>
        <w:ind w:left="284"/>
        <w:jc w:val="both"/>
      </w:pPr>
      <w:r w:rsidRPr="00DF7AB4">
        <w:t>Особенности</w:t>
      </w:r>
      <w:r w:rsidRPr="00DF7AB4">
        <w:rPr>
          <w:spacing w:val="-2"/>
        </w:rPr>
        <w:t xml:space="preserve"> </w:t>
      </w:r>
      <w:r w:rsidRPr="00DF7AB4">
        <w:t>мотивации</w:t>
      </w:r>
      <w:r w:rsidRPr="00DF7AB4">
        <w:rPr>
          <w:spacing w:val="-2"/>
        </w:rPr>
        <w:t xml:space="preserve"> </w:t>
      </w:r>
      <w:r w:rsidRPr="00DF7AB4">
        <w:t>деятельности</w:t>
      </w:r>
      <w:r w:rsidRPr="00DF7AB4">
        <w:rPr>
          <w:spacing w:val="-3"/>
        </w:rPr>
        <w:t xml:space="preserve"> </w:t>
      </w:r>
      <w:r w:rsidRPr="00DF7AB4">
        <w:t>учащихся</w:t>
      </w:r>
      <w:r w:rsidRPr="00DF7AB4">
        <w:rPr>
          <w:spacing w:val="-6"/>
        </w:rPr>
        <w:t xml:space="preserve"> </w:t>
      </w:r>
      <w:r w:rsidRPr="00DF7AB4">
        <w:t>ДМШ.</w:t>
      </w:r>
    </w:p>
    <w:p w14:paraId="075595FF" w14:textId="77777777" w:rsidR="00C51C48" w:rsidRPr="00DF7AB4" w:rsidRDefault="00C51C48" w:rsidP="00C51C48">
      <w:pPr>
        <w:pStyle w:val="ab"/>
        <w:widowControl w:val="0"/>
        <w:numPr>
          <w:ilvl w:val="0"/>
          <w:numId w:val="12"/>
        </w:numPr>
        <w:tabs>
          <w:tab w:val="left" w:pos="1034"/>
        </w:tabs>
        <w:autoSpaceDE w:val="0"/>
        <w:autoSpaceDN w:val="0"/>
        <w:spacing w:before="0" w:after="0"/>
        <w:ind w:left="284"/>
        <w:jc w:val="both"/>
      </w:pPr>
      <w:r w:rsidRPr="00DF7AB4">
        <w:t>Особенности</w:t>
      </w:r>
      <w:r w:rsidRPr="00DF7AB4">
        <w:rPr>
          <w:spacing w:val="-4"/>
        </w:rPr>
        <w:t xml:space="preserve"> </w:t>
      </w:r>
      <w:r w:rsidRPr="00DF7AB4">
        <w:t>профессионального</w:t>
      </w:r>
      <w:r w:rsidRPr="00DF7AB4">
        <w:rPr>
          <w:spacing w:val="-7"/>
        </w:rPr>
        <w:t xml:space="preserve"> </w:t>
      </w:r>
      <w:r w:rsidRPr="00DF7AB4">
        <w:t>общения</w:t>
      </w:r>
      <w:r w:rsidRPr="00DF7AB4">
        <w:rPr>
          <w:spacing w:val="-6"/>
        </w:rPr>
        <w:t xml:space="preserve"> </w:t>
      </w:r>
      <w:r w:rsidRPr="00DF7AB4">
        <w:t>педагога-музыканта.</w:t>
      </w:r>
    </w:p>
    <w:p w14:paraId="79680CD5" w14:textId="77777777" w:rsidR="00C51C48" w:rsidRPr="000818A3" w:rsidRDefault="00C51C48" w:rsidP="00C51C48">
      <w:pPr>
        <w:pStyle w:val="ab"/>
        <w:widowControl w:val="0"/>
        <w:numPr>
          <w:ilvl w:val="0"/>
          <w:numId w:val="12"/>
        </w:numPr>
        <w:tabs>
          <w:tab w:val="left" w:pos="1034"/>
        </w:tabs>
        <w:autoSpaceDE w:val="0"/>
        <w:autoSpaceDN w:val="0"/>
        <w:spacing w:before="0" w:after="0"/>
        <w:ind w:left="284"/>
        <w:jc w:val="both"/>
      </w:pPr>
      <w:r w:rsidRPr="000818A3">
        <w:t>Урок</w:t>
      </w:r>
      <w:r w:rsidRPr="000818A3">
        <w:rPr>
          <w:spacing w:val="-3"/>
        </w:rPr>
        <w:t xml:space="preserve"> </w:t>
      </w:r>
      <w:r w:rsidRPr="000818A3">
        <w:t>как</w:t>
      </w:r>
      <w:r w:rsidRPr="000818A3">
        <w:rPr>
          <w:spacing w:val="-3"/>
        </w:rPr>
        <w:t xml:space="preserve"> </w:t>
      </w:r>
      <w:r w:rsidRPr="000818A3">
        <w:t>основная</w:t>
      </w:r>
      <w:r w:rsidRPr="000818A3">
        <w:rPr>
          <w:spacing w:val="-2"/>
        </w:rPr>
        <w:t xml:space="preserve"> </w:t>
      </w:r>
      <w:r w:rsidRPr="000818A3">
        <w:t>форма</w:t>
      </w:r>
      <w:r w:rsidRPr="000818A3">
        <w:rPr>
          <w:spacing w:val="-3"/>
        </w:rPr>
        <w:t xml:space="preserve"> </w:t>
      </w:r>
      <w:r w:rsidRPr="000818A3">
        <w:t>занятий.</w:t>
      </w:r>
      <w:r w:rsidRPr="000818A3">
        <w:rPr>
          <w:spacing w:val="-3"/>
        </w:rPr>
        <w:t xml:space="preserve"> </w:t>
      </w:r>
      <w:r w:rsidRPr="000818A3">
        <w:t>Виды</w:t>
      </w:r>
      <w:r w:rsidRPr="000818A3">
        <w:rPr>
          <w:spacing w:val="-3"/>
        </w:rPr>
        <w:t xml:space="preserve"> </w:t>
      </w:r>
      <w:r w:rsidRPr="000818A3">
        <w:t>уроков.</w:t>
      </w:r>
      <w:r w:rsidRPr="000818A3">
        <w:rPr>
          <w:spacing w:val="-3"/>
        </w:rPr>
        <w:t xml:space="preserve"> </w:t>
      </w:r>
      <w:r w:rsidRPr="000818A3">
        <w:t>Структура</w:t>
      </w:r>
      <w:r w:rsidRPr="000818A3">
        <w:rPr>
          <w:spacing w:val="-3"/>
        </w:rPr>
        <w:t xml:space="preserve"> </w:t>
      </w:r>
      <w:r w:rsidRPr="000818A3">
        <w:t>урока.</w:t>
      </w:r>
    </w:p>
    <w:p w14:paraId="27C1463C" w14:textId="77777777" w:rsidR="00C51C48" w:rsidRPr="000818A3" w:rsidRDefault="00C51C48" w:rsidP="00C51C48">
      <w:pPr>
        <w:pStyle w:val="ab"/>
        <w:widowControl w:val="0"/>
        <w:numPr>
          <w:ilvl w:val="0"/>
          <w:numId w:val="12"/>
        </w:numPr>
        <w:tabs>
          <w:tab w:val="left" w:pos="1034"/>
        </w:tabs>
        <w:autoSpaceDE w:val="0"/>
        <w:autoSpaceDN w:val="0"/>
        <w:spacing w:before="0" w:after="0"/>
        <w:ind w:left="284"/>
        <w:jc w:val="both"/>
      </w:pPr>
      <w:r w:rsidRPr="000818A3">
        <w:t>Формы</w:t>
      </w:r>
      <w:r w:rsidRPr="000818A3">
        <w:rPr>
          <w:spacing w:val="-4"/>
        </w:rPr>
        <w:t xml:space="preserve"> </w:t>
      </w:r>
      <w:r w:rsidRPr="000818A3">
        <w:t>контроля</w:t>
      </w:r>
      <w:r w:rsidRPr="000818A3">
        <w:rPr>
          <w:spacing w:val="-3"/>
        </w:rPr>
        <w:t xml:space="preserve"> </w:t>
      </w:r>
      <w:r w:rsidRPr="000818A3">
        <w:t>успеваемости</w:t>
      </w:r>
      <w:r w:rsidRPr="000818A3">
        <w:rPr>
          <w:spacing w:val="-3"/>
        </w:rPr>
        <w:t xml:space="preserve"> </w:t>
      </w:r>
      <w:r w:rsidRPr="000818A3">
        <w:t>в</w:t>
      </w:r>
      <w:r w:rsidRPr="000818A3">
        <w:rPr>
          <w:spacing w:val="-4"/>
        </w:rPr>
        <w:t xml:space="preserve"> </w:t>
      </w:r>
      <w:r w:rsidRPr="000818A3">
        <w:t>музыкальном</w:t>
      </w:r>
      <w:r w:rsidRPr="000818A3">
        <w:rPr>
          <w:spacing w:val="-3"/>
        </w:rPr>
        <w:t xml:space="preserve"> </w:t>
      </w:r>
      <w:r w:rsidRPr="000818A3">
        <w:t>учебном</w:t>
      </w:r>
      <w:r w:rsidRPr="000818A3">
        <w:rPr>
          <w:spacing w:val="-3"/>
        </w:rPr>
        <w:t xml:space="preserve"> </w:t>
      </w:r>
      <w:r w:rsidRPr="000818A3">
        <w:t>заведении.</w:t>
      </w:r>
    </w:p>
    <w:p w14:paraId="3CB03334" w14:textId="77777777" w:rsidR="00C51C48" w:rsidRPr="000818A3" w:rsidRDefault="00C51C48" w:rsidP="00C51C48">
      <w:pPr>
        <w:pStyle w:val="ab"/>
        <w:widowControl w:val="0"/>
        <w:numPr>
          <w:ilvl w:val="0"/>
          <w:numId w:val="12"/>
        </w:numPr>
        <w:tabs>
          <w:tab w:val="left" w:pos="1034"/>
        </w:tabs>
        <w:autoSpaceDE w:val="0"/>
        <w:autoSpaceDN w:val="0"/>
        <w:spacing w:before="0" w:after="0"/>
        <w:ind w:left="284"/>
        <w:jc w:val="both"/>
      </w:pPr>
      <w:r w:rsidRPr="000818A3">
        <w:t>Психологическая</w:t>
      </w:r>
      <w:r w:rsidRPr="000818A3">
        <w:rPr>
          <w:spacing w:val="-3"/>
        </w:rPr>
        <w:t xml:space="preserve"> </w:t>
      </w:r>
      <w:r w:rsidRPr="000818A3">
        <w:t>проблема</w:t>
      </w:r>
      <w:r w:rsidRPr="000818A3">
        <w:rPr>
          <w:spacing w:val="-2"/>
        </w:rPr>
        <w:t xml:space="preserve"> </w:t>
      </w:r>
      <w:r w:rsidRPr="000818A3">
        <w:t>школьной</w:t>
      </w:r>
      <w:r w:rsidRPr="000818A3">
        <w:rPr>
          <w:spacing w:val="-3"/>
        </w:rPr>
        <w:t xml:space="preserve"> </w:t>
      </w:r>
      <w:r w:rsidRPr="000818A3">
        <w:t>оценки.</w:t>
      </w:r>
    </w:p>
    <w:p w14:paraId="4EA92FB3" w14:textId="77777777" w:rsidR="00C51C48" w:rsidRPr="000818A3" w:rsidRDefault="00C51C48" w:rsidP="00C51C48">
      <w:pPr>
        <w:pStyle w:val="ab"/>
        <w:widowControl w:val="0"/>
        <w:numPr>
          <w:ilvl w:val="0"/>
          <w:numId w:val="12"/>
        </w:numPr>
        <w:tabs>
          <w:tab w:val="left" w:pos="1034"/>
        </w:tabs>
        <w:autoSpaceDE w:val="0"/>
        <w:autoSpaceDN w:val="0"/>
        <w:spacing w:before="0" w:after="0"/>
        <w:ind w:left="284"/>
        <w:jc w:val="both"/>
      </w:pPr>
      <w:r w:rsidRPr="000818A3">
        <w:t>Психологические особенности восприятия музыки.</w:t>
      </w:r>
      <w:r w:rsidRPr="000818A3">
        <w:rPr>
          <w:spacing w:val="-67"/>
        </w:rPr>
        <w:t xml:space="preserve"> </w:t>
      </w:r>
    </w:p>
    <w:p w14:paraId="4B97CFC0" w14:textId="77777777" w:rsidR="00C51C48" w:rsidRPr="000818A3" w:rsidRDefault="00C51C48" w:rsidP="00C51C48">
      <w:pPr>
        <w:pStyle w:val="ab"/>
        <w:widowControl w:val="0"/>
        <w:numPr>
          <w:ilvl w:val="0"/>
          <w:numId w:val="12"/>
        </w:numPr>
        <w:tabs>
          <w:tab w:val="left" w:pos="1034"/>
        </w:tabs>
        <w:autoSpaceDE w:val="0"/>
        <w:autoSpaceDN w:val="0"/>
        <w:spacing w:before="0" w:after="0"/>
        <w:ind w:left="284"/>
        <w:jc w:val="both"/>
      </w:pPr>
      <w:r w:rsidRPr="000818A3">
        <w:t>Организация самостоятельной работы ученика.</w:t>
      </w:r>
      <w:r w:rsidRPr="000818A3">
        <w:rPr>
          <w:spacing w:val="1"/>
        </w:rPr>
        <w:t xml:space="preserve"> </w:t>
      </w:r>
    </w:p>
    <w:p w14:paraId="1A09DDE8" w14:textId="77777777" w:rsidR="00C51C48" w:rsidRPr="000818A3" w:rsidRDefault="00C51C48" w:rsidP="00C51C48">
      <w:pPr>
        <w:pStyle w:val="ab"/>
        <w:widowControl w:val="0"/>
        <w:numPr>
          <w:ilvl w:val="0"/>
          <w:numId w:val="12"/>
        </w:numPr>
        <w:tabs>
          <w:tab w:val="left" w:pos="1034"/>
        </w:tabs>
        <w:autoSpaceDE w:val="0"/>
        <w:autoSpaceDN w:val="0"/>
        <w:spacing w:before="0" w:after="0"/>
        <w:ind w:left="284"/>
        <w:jc w:val="both"/>
      </w:pPr>
      <w:r w:rsidRPr="000818A3">
        <w:t>Развитие</w:t>
      </w:r>
      <w:r w:rsidRPr="000818A3">
        <w:rPr>
          <w:spacing w:val="-1"/>
        </w:rPr>
        <w:t xml:space="preserve"> </w:t>
      </w:r>
      <w:r w:rsidRPr="000818A3">
        <w:t>музыкального</w:t>
      </w:r>
      <w:r w:rsidRPr="000818A3">
        <w:rPr>
          <w:spacing w:val="1"/>
        </w:rPr>
        <w:t xml:space="preserve"> </w:t>
      </w:r>
      <w:r w:rsidRPr="000818A3">
        <w:t>восприятия.</w:t>
      </w:r>
    </w:p>
    <w:p w14:paraId="0792C901" w14:textId="77777777" w:rsidR="00C51C48" w:rsidRPr="000818A3" w:rsidRDefault="00C51C48" w:rsidP="00C51C48">
      <w:pPr>
        <w:pStyle w:val="ab"/>
        <w:widowControl w:val="0"/>
        <w:numPr>
          <w:ilvl w:val="0"/>
          <w:numId w:val="12"/>
        </w:numPr>
        <w:tabs>
          <w:tab w:val="left" w:pos="1034"/>
        </w:tabs>
        <w:autoSpaceDE w:val="0"/>
        <w:autoSpaceDN w:val="0"/>
        <w:spacing w:before="0" w:after="0"/>
        <w:ind w:left="284"/>
        <w:jc w:val="both"/>
      </w:pPr>
      <w:r w:rsidRPr="000818A3">
        <w:t>Использование знаний о психологических особенностях возраста ребенка в</w:t>
      </w:r>
      <w:r w:rsidRPr="000818A3">
        <w:rPr>
          <w:spacing w:val="-67"/>
        </w:rPr>
        <w:t xml:space="preserve"> </w:t>
      </w:r>
      <w:r w:rsidRPr="000818A3">
        <w:t>работе</w:t>
      </w:r>
      <w:r w:rsidRPr="000818A3">
        <w:rPr>
          <w:spacing w:val="-4"/>
        </w:rPr>
        <w:t xml:space="preserve"> </w:t>
      </w:r>
      <w:r w:rsidRPr="000818A3">
        <w:t>педагога.</w:t>
      </w:r>
    </w:p>
    <w:p w14:paraId="2535D5ED" w14:textId="77777777" w:rsidR="00C51C48" w:rsidRPr="000818A3" w:rsidRDefault="00C51C48" w:rsidP="00C51C48">
      <w:pPr>
        <w:pStyle w:val="ab"/>
        <w:widowControl w:val="0"/>
        <w:numPr>
          <w:ilvl w:val="0"/>
          <w:numId w:val="12"/>
        </w:numPr>
        <w:tabs>
          <w:tab w:val="left" w:pos="1034"/>
        </w:tabs>
        <w:autoSpaceDE w:val="0"/>
        <w:autoSpaceDN w:val="0"/>
        <w:spacing w:before="0" w:after="0"/>
        <w:ind w:left="284"/>
        <w:jc w:val="both"/>
      </w:pPr>
      <w:r w:rsidRPr="000818A3">
        <w:t>Условия</w:t>
      </w:r>
      <w:r w:rsidRPr="000818A3">
        <w:rPr>
          <w:spacing w:val="-3"/>
        </w:rPr>
        <w:t xml:space="preserve"> </w:t>
      </w:r>
      <w:r w:rsidRPr="000818A3">
        <w:t>эффективности</w:t>
      </w:r>
      <w:r w:rsidRPr="000818A3">
        <w:rPr>
          <w:spacing w:val="-5"/>
        </w:rPr>
        <w:t xml:space="preserve"> </w:t>
      </w:r>
      <w:r w:rsidRPr="000818A3">
        <w:t>педагогической</w:t>
      </w:r>
      <w:r w:rsidRPr="000818A3">
        <w:rPr>
          <w:spacing w:val="-3"/>
        </w:rPr>
        <w:t xml:space="preserve"> </w:t>
      </w:r>
      <w:r w:rsidRPr="000818A3">
        <w:t>оценки.</w:t>
      </w:r>
    </w:p>
    <w:p w14:paraId="1D5C9F2B" w14:textId="77777777" w:rsidR="00C51C48" w:rsidRPr="000818A3" w:rsidRDefault="00C51C48" w:rsidP="00C51C48">
      <w:pPr>
        <w:pStyle w:val="ab"/>
        <w:widowControl w:val="0"/>
        <w:numPr>
          <w:ilvl w:val="0"/>
          <w:numId w:val="12"/>
        </w:numPr>
        <w:tabs>
          <w:tab w:val="left" w:pos="1034"/>
        </w:tabs>
        <w:autoSpaceDE w:val="0"/>
        <w:autoSpaceDN w:val="0"/>
        <w:spacing w:before="0" w:after="0"/>
        <w:ind w:left="284"/>
        <w:jc w:val="both"/>
      </w:pPr>
      <w:r w:rsidRPr="000818A3">
        <w:t>Особенности</w:t>
      </w:r>
      <w:r w:rsidRPr="000818A3">
        <w:rPr>
          <w:spacing w:val="-6"/>
        </w:rPr>
        <w:t xml:space="preserve"> </w:t>
      </w:r>
      <w:r w:rsidRPr="000818A3">
        <w:t>развития</w:t>
      </w:r>
      <w:r w:rsidRPr="000818A3">
        <w:rPr>
          <w:spacing w:val="-2"/>
        </w:rPr>
        <w:t xml:space="preserve"> </w:t>
      </w:r>
      <w:r w:rsidRPr="000818A3">
        <w:t>ребенка</w:t>
      </w:r>
      <w:r w:rsidRPr="000818A3">
        <w:rPr>
          <w:spacing w:val="-3"/>
        </w:rPr>
        <w:t xml:space="preserve"> </w:t>
      </w:r>
      <w:r w:rsidRPr="000818A3">
        <w:t>в</w:t>
      </w:r>
      <w:r w:rsidRPr="000818A3">
        <w:rPr>
          <w:spacing w:val="-3"/>
        </w:rPr>
        <w:t xml:space="preserve"> </w:t>
      </w:r>
      <w:r w:rsidRPr="000818A3">
        <w:t>младшем</w:t>
      </w:r>
      <w:r w:rsidRPr="000818A3">
        <w:rPr>
          <w:spacing w:val="-2"/>
        </w:rPr>
        <w:t xml:space="preserve"> </w:t>
      </w:r>
      <w:r w:rsidRPr="000818A3">
        <w:t>школьном</w:t>
      </w:r>
      <w:r w:rsidRPr="000818A3">
        <w:rPr>
          <w:spacing w:val="-3"/>
        </w:rPr>
        <w:t xml:space="preserve"> </w:t>
      </w:r>
      <w:r w:rsidRPr="000818A3">
        <w:t>возрасте.</w:t>
      </w:r>
    </w:p>
    <w:p w14:paraId="055305B3" w14:textId="77777777" w:rsidR="00C51C48" w:rsidRPr="000818A3" w:rsidRDefault="00C51C48" w:rsidP="00C51C48">
      <w:pPr>
        <w:pStyle w:val="ab"/>
        <w:widowControl w:val="0"/>
        <w:numPr>
          <w:ilvl w:val="0"/>
          <w:numId w:val="12"/>
        </w:numPr>
        <w:tabs>
          <w:tab w:val="left" w:pos="1034"/>
          <w:tab w:val="left" w:pos="2714"/>
          <w:tab w:val="left" w:pos="4076"/>
          <w:tab w:val="left" w:pos="4476"/>
          <w:tab w:val="left" w:pos="6755"/>
          <w:tab w:val="left" w:pos="8346"/>
          <w:tab w:val="left" w:pos="8735"/>
        </w:tabs>
        <w:autoSpaceDE w:val="0"/>
        <w:autoSpaceDN w:val="0"/>
        <w:spacing w:before="0" w:after="0"/>
        <w:ind w:left="284"/>
        <w:jc w:val="both"/>
      </w:pPr>
      <w:r w:rsidRPr="000818A3">
        <w:t>Концертное</w:t>
      </w:r>
      <w:r w:rsidRPr="000818A3">
        <w:tab/>
        <w:t>волнение</w:t>
      </w:r>
      <w:r w:rsidRPr="000818A3">
        <w:tab/>
        <w:t>и</w:t>
      </w:r>
      <w:r w:rsidRPr="000818A3">
        <w:tab/>
        <w:t>психологическая</w:t>
      </w:r>
      <w:r w:rsidRPr="000818A3">
        <w:tab/>
        <w:t>подготовка</w:t>
      </w:r>
      <w:r w:rsidRPr="000818A3">
        <w:tab/>
        <w:t xml:space="preserve">к публичным </w:t>
      </w:r>
      <w:r w:rsidRPr="000818A3">
        <w:rPr>
          <w:spacing w:val="-67"/>
        </w:rPr>
        <w:t xml:space="preserve"> </w:t>
      </w:r>
      <w:r w:rsidRPr="000818A3">
        <w:t>выступлениям.</w:t>
      </w:r>
    </w:p>
    <w:p w14:paraId="5D0E45AB" w14:textId="77777777" w:rsidR="00C51C48" w:rsidRPr="000818A3" w:rsidRDefault="00C51C48" w:rsidP="00C51C48">
      <w:pPr>
        <w:pStyle w:val="ab"/>
        <w:widowControl w:val="0"/>
        <w:numPr>
          <w:ilvl w:val="0"/>
          <w:numId w:val="12"/>
        </w:numPr>
        <w:tabs>
          <w:tab w:val="left" w:pos="1034"/>
          <w:tab w:val="left" w:pos="2743"/>
          <w:tab w:val="left" w:pos="3215"/>
          <w:tab w:val="left" w:pos="4732"/>
          <w:tab w:val="left" w:pos="5451"/>
          <w:tab w:val="left" w:pos="6921"/>
          <w:tab w:val="left" w:pos="8135"/>
        </w:tabs>
        <w:autoSpaceDE w:val="0"/>
        <w:autoSpaceDN w:val="0"/>
        <w:spacing w:before="0" w:after="0"/>
        <w:ind w:left="284"/>
        <w:jc w:val="both"/>
      </w:pPr>
      <w:r w:rsidRPr="000818A3">
        <w:t>Методы обучения и активизации познавательной деятельности ученика.</w:t>
      </w:r>
      <w:r w:rsidRPr="000818A3">
        <w:rPr>
          <w:spacing w:val="1"/>
        </w:rPr>
        <w:t xml:space="preserve"> </w:t>
      </w:r>
    </w:p>
    <w:p w14:paraId="0793A052" w14:textId="77777777" w:rsidR="00C51C48" w:rsidRPr="000818A3" w:rsidRDefault="00C51C48" w:rsidP="00C51C48">
      <w:pPr>
        <w:pStyle w:val="ab"/>
        <w:widowControl w:val="0"/>
        <w:numPr>
          <w:ilvl w:val="0"/>
          <w:numId w:val="12"/>
        </w:numPr>
        <w:tabs>
          <w:tab w:val="left" w:pos="1034"/>
          <w:tab w:val="left" w:pos="2743"/>
          <w:tab w:val="left" w:pos="3215"/>
          <w:tab w:val="left" w:pos="4732"/>
          <w:tab w:val="left" w:pos="5451"/>
          <w:tab w:val="left" w:pos="6921"/>
          <w:tab w:val="left" w:pos="8135"/>
        </w:tabs>
        <w:autoSpaceDE w:val="0"/>
        <w:autoSpaceDN w:val="0"/>
        <w:spacing w:before="0" w:after="0"/>
        <w:ind w:left="284"/>
        <w:jc w:val="both"/>
      </w:pPr>
      <w:r w:rsidRPr="000818A3">
        <w:t>Поощрение</w:t>
      </w:r>
      <w:r w:rsidRPr="000818A3">
        <w:tab/>
        <w:t>и</w:t>
      </w:r>
      <w:r w:rsidRPr="000818A3">
        <w:tab/>
        <w:t>наказание</w:t>
      </w:r>
      <w:r w:rsidRPr="000818A3">
        <w:tab/>
        <w:t>как</w:t>
      </w:r>
      <w:r w:rsidRPr="000818A3">
        <w:tab/>
        <w:t>основные</w:t>
      </w:r>
      <w:r w:rsidRPr="000818A3">
        <w:tab/>
        <w:t>методы педагогического воздействия.</w:t>
      </w:r>
    </w:p>
    <w:p w14:paraId="457A0C2E" w14:textId="77777777" w:rsidR="00C51C48" w:rsidRPr="00DF7AB4" w:rsidRDefault="00C51C48" w:rsidP="00C51C48">
      <w:pPr>
        <w:pStyle w:val="ab"/>
        <w:widowControl w:val="0"/>
        <w:numPr>
          <w:ilvl w:val="0"/>
          <w:numId w:val="12"/>
        </w:numPr>
        <w:tabs>
          <w:tab w:val="left" w:pos="1034"/>
        </w:tabs>
        <w:autoSpaceDE w:val="0"/>
        <w:autoSpaceDN w:val="0"/>
        <w:spacing w:before="0" w:after="0"/>
        <w:ind w:left="284"/>
        <w:jc w:val="both"/>
      </w:pPr>
      <w:r w:rsidRPr="00DF7AB4">
        <w:t>Психологические</w:t>
      </w:r>
      <w:r w:rsidRPr="00DF7AB4">
        <w:rPr>
          <w:spacing w:val="-7"/>
        </w:rPr>
        <w:t xml:space="preserve"> </w:t>
      </w:r>
      <w:r w:rsidRPr="00DF7AB4">
        <w:t>особенности</w:t>
      </w:r>
      <w:r w:rsidRPr="00DF7AB4">
        <w:rPr>
          <w:spacing w:val="-6"/>
        </w:rPr>
        <w:t xml:space="preserve"> </w:t>
      </w:r>
      <w:r w:rsidRPr="00DF7AB4">
        <w:t>подросткового</w:t>
      </w:r>
      <w:r w:rsidRPr="00DF7AB4">
        <w:rPr>
          <w:spacing w:val="-6"/>
        </w:rPr>
        <w:t xml:space="preserve"> </w:t>
      </w:r>
      <w:r w:rsidRPr="00DF7AB4">
        <w:t>возраста.</w:t>
      </w:r>
    </w:p>
    <w:p w14:paraId="763228DC" w14:textId="77777777" w:rsidR="00C51C48" w:rsidRPr="00E37500" w:rsidRDefault="00C51C48" w:rsidP="00C51C48">
      <w:pPr>
        <w:pStyle w:val="ab"/>
        <w:widowControl w:val="0"/>
        <w:numPr>
          <w:ilvl w:val="0"/>
          <w:numId w:val="12"/>
        </w:numPr>
        <w:tabs>
          <w:tab w:val="left" w:pos="1034"/>
        </w:tabs>
        <w:autoSpaceDE w:val="0"/>
        <w:autoSpaceDN w:val="0"/>
        <w:spacing w:before="0" w:after="0"/>
        <w:ind w:left="284"/>
        <w:jc w:val="both"/>
      </w:pPr>
      <w:r w:rsidRPr="000818A3">
        <w:t>Особенности поведения в конфликтной ситуации. Правила разрешения</w:t>
      </w:r>
      <w:r w:rsidRPr="00E37500">
        <w:rPr>
          <w:spacing w:val="-67"/>
        </w:rPr>
        <w:t xml:space="preserve"> </w:t>
      </w:r>
      <w:r w:rsidRPr="00E37500">
        <w:t>конфликтов</w:t>
      </w:r>
      <w:r w:rsidRPr="00E37500">
        <w:rPr>
          <w:spacing w:val="-3"/>
        </w:rPr>
        <w:t xml:space="preserve"> </w:t>
      </w:r>
      <w:r w:rsidRPr="00E37500">
        <w:t>в</w:t>
      </w:r>
      <w:r w:rsidRPr="00E37500">
        <w:rPr>
          <w:spacing w:val="-2"/>
        </w:rPr>
        <w:t xml:space="preserve"> </w:t>
      </w:r>
      <w:r w:rsidRPr="00E37500">
        <w:t>педагогической среде.</w:t>
      </w:r>
    </w:p>
    <w:p w14:paraId="7D566C31" w14:textId="77777777" w:rsidR="00C51C48" w:rsidRPr="00E37500" w:rsidRDefault="00C51C48" w:rsidP="00C51C48">
      <w:pPr>
        <w:pStyle w:val="ab"/>
        <w:widowControl w:val="0"/>
        <w:numPr>
          <w:ilvl w:val="0"/>
          <w:numId w:val="12"/>
        </w:numPr>
        <w:tabs>
          <w:tab w:val="left" w:pos="1034"/>
        </w:tabs>
        <w:autoSpaceDE w:val="0"/>
        <w:autoSpaceDN w:val="0"/>
        <w:spacing w:before="0" w:after="0"/>
        <w:ind w:left="284"/>
        <w:jc w:val="both"/>
      </w:pPr>
      <w:r w:rsidRPr="00E37500">
        <w:t>Планирование в работе педагога. Технологическая карта урока. Ведение</w:t>
      </w:r>
      <w:r w:rsidRPr="00E37500">
        <w:rPr>
          <w:spacing w:val="-67"/>
        </w:rPr>
        <w:t xml:space="preserve"> </w:t>
      </w:r>
      <w:r w:rsidRPr="00E37500">
        <w:t>документации.</w:t>
      </w:r>
    </w:p>
    <w:p w14:paraId="77817FC5" w14:textId="77777777" w:rsidR="00C51C48" w:rsidRPr="00E37500" w:rsidRDefault="00C51C48" w:rsidP="00C51C48">
      <w:pPr>
        <w:pStyle w:val="ab"/>
        <w:widowControl w:val="0"/>
        <w:numPr>
          <w:ilvl w:val="0"/>
          <w:numId w:val="12"/>
        </w:numPr>
        <w:tabs>
          <w:tab w:val="left" w:pos="1034"/>
        </w:tabs>
        <w:autoSpaceDE w:val="0"/>
        <w:autoSpaceDN w:val="0"/>
        <w:spacing w:before="0" w:after="0"/>
        <w:ind w:left="284"/>
        <w:jc w:val="both"/>
      </w:pPr>
      <w:r w:rsidRPr="00E37500">
        <w:t>Психологические</w:t>
      </w:r>
      <w:r w:rsidRPr="00E37500">
        <w:rPr>
          <w:spacing w:val="-5"/>
        </w:rPr>
        <w:t xml:space="preserve"> </w:t>
      </w:r>
      <w:r w:rsidRPr="00E37500">
        <w:t>основы</w:t>
      </w:r>
      <w:r w:rsidRPr="00E37500">
        <w:rPr>
          <w:spacing w:val="-5"/>
        </w:rPr>
        <w:t xml:space="preserve"> </w:t>
      </w:r>
      <w:r w:rsidRPr="00E37500">
        <w:t>исполнительства.</w:t>
      </w:r>
    </w:p>
    <w:p w14:paraId="3E0F9F07" w14:textId="77777777" w:rsidR="00C51C48" w:rsidRPr="00E37500" w:rsidRDefault="00C51C48" w:rsidP="00C51C48">
      <w:pPr>
        <w:pStyle w:val="ab"/>
        <w:widowControl w:val="0"/>
        <w:numPr>
          <w:ilvl w:val="0"/>
          <w:numId w:val="12"/>
        </w:numPr>
        <w:tabs>
          <w:tab w:val="left" w:pos="1034"/>
        </w:tabs>
        <w:autoSpaceDE w:val="0"/>
        <w:autoSpaceDN w:val="0"/>
        <w:spacing w:before="0" w:after="0"/>
        <w:ind w:left="284"/>
        <w:jc w:val="both"/>
      </w:pPr>
      <w:r w:rsidRPr="00E37500">
        <w:t>Развитие</w:t>
      </w:r>
      <w:r w:rsidRPr="00E37500">
        <w:rPr>
          <w:spacing w:val="-4"/>
        </w:rPr>
        <w:t xml:space="preserve"> </w:t>
      </w:r>
      <w:r w:rsidRPr="00E37500">
        <w:t>музыкальных</w:t>
      </w:r>
      <w:r w:rsidRPr="00E37500">
        <w:rPr>
          <w:spacing w:val="-2"/>
        </w:rPr>
        <w:t xml:space="preserve"> </w:t>
      </w:r>
      <w:r w:rsidRPr="00E37500">
        <w:t>способностей</w:t>
      </w:r>
      <w:r w:rsidRPr="00E37500">
        <w:rPr>
          <w:spacing w:val="-5"/>
        </w:rPr>
        <w:t xml:space="preserve"> </w:t>
      </w:r>
      <w:r w:rsidRPr="00E37500">
        <w:t>на</w:t>
      </w:r>
      <w:r w:rsidRPr="00E37500">
        <w:rPr>
          <w:spacing w:val="-6"/>
        </w:rPr>
        <w:t xml:space="preserve"> </w:t>
      </w:r>
      <w:r w:rsidRPr="00E37500">
        <w:t>уроках</w:t>
      </w:r>
      <w:r w:rsidRPr="00E37500">
        <w:rPr>
          <w:spacing w:val="-2"/>
        </w:rPr>
        <w:t xml:space="preserve"> </w:t>
      </w:r>
      <w:r w:rsidRPr="00E37500">
        <w:t>специальности</w:t>
      </w:r>
      <w:r w:rsidRPr="00E37500">
        <w:rPr>
          <w:spacing w:val="-3"/>
        </w:rPr>
        <w:t xml:space="preserve"> </w:t>
      </w:r>
      <w:r w:rsidRPr="00E37500">
        <w:t>ДМШ.</w:t>
      </w:r>
    </w:p>
    <w:p w14:paraId="0BCEB580" w14:textId="77777777" w:rsidR="00040D80" w:rsidRDefault="00040D80" w:rsidP="00040D80">
      <w:pPr>
        <w:pStyle w:val="ab"/>
        <w:tabs>
          <w:tab w:val="left" w:pos="567"/>
          <w:tab w:val="left" w:pos="993"/>
        </w:tabs>
        <w:spacing w:before="0" w:after="0" w:line="276" w:lineRule="auto"/>
        <w:contextualSpacing/>
        <w:jc w:val="both"/>
        <w:rPr>
          <w:iCs/>
        </w:rPr>
      </w:pPr>
    </w:p>
    <w:p w14:paraId="14159A36" w14:textId="65A3DD45" w:rsidR="00040D80" w:rsidRDefault="00040D80" w:rsidP="00C51C48">
      <w:pPr>
        <w:spacing w:after="0"/>
        <w:jc w:val="both"/>
        <w:rPr>
          <w:rFonts w:ascii="Times New Roman" w:hAnsi="Times New Roman"/>
          <w:b/>
          <w:color w:val="000000"/>
          <w:sz w:val="24"/>
          <w:szCs w:val="24"/>
        </w:rPr>
      </w:pPr>
      <w:r>
        <w:rPr>
          <w:rFonts w:ascii="Times New Roman" w:hAnsi="Times New Roman"/>
          <w:b/>
          <w:color w:val="000000"/>
          <w:sz w:val="24"/>
          <w:szCs w:val="24"/>
        </w:rPr>
        <w:t>Варианты экзаменационных билетов по разделу ГИА «Педагогическая подготовка»</w:t>
      </w:r>
    </w:p>
    <w:p w14:paraId="1BC9D1A0" w14:textId="77777777" w:rsidR="00040D80" w:rsidRDefault="00040D80" w:rsidP="00C51C48">
      <w:pPr>
        <w:pStyle w:val="ab"/>
        <w:tabs>
          <w:tab w:val="left" w:pos="567"/>
          <w:tab w:val="left" w:pos="993"/>
        </w:tabs>
        <w:spacing w:before="0" w:after="0" w:line="276" w:lineRule="auto"/>
        <w:ind w:left="0"/>
        <w:contextualSpacing/>
        <w:jc w:val="both"/>
        <w:rPr>
          <w:iCs/>
        </w:rPr>
      </w:pPr>
    </w:p>
    <w:p w14:paraId="287BAFF5" w14:textId="77777777" w:rsidR="00040D80" w:rsidRDefault="00040D80" w:rsidP="00C51C48">
      <w:pPr>
        <w:tabs>
          <w:tab w:val="left" w:pos="9072"/>
        </w:tabs>
        <w:spacing w:after="0"/>
        <w:jc w:val="center"/>
        <w:rPr>
          <w:rFonts w:ascii="Times New Roman" w:hAnsi="Times New Roman"/>
          <w:b/>
          <w:sz w:val="24"/>
          <w:szCs w:val="24"/>
        </w:rPr>
      </w:pPr>
      <w:r>
        <w:rPr>
          <w:rFonts w:ascii="Times New Roman" w:hAnsi="Times New Roman"/>
          <w:b/>
          <w:sz w:val="24"/>
          <w:szCs w:val="24"/>
        </w:rPr>
        <w:t>БИЛЕТ №1</w:t>
      </w:r>
    </w:p>
    <w:p w14:paraId="2C1A12C3" w14:textId="77777777" w:rsidR="00040D80" w:rsidRDefault="00040D80" w:rsidP="00C51C48">
      <w:pPr>
        <w:pStyle w:val="ab"/>
        <w:numPr>
          <w:ilvl w:val="0"/>
          <w:numId w:val="4"/>
        </w:numPr>
        <w:tabs>
          <w:tab w:val="clear" w:pos="720"/>
          <w:tab w:val="left" w:pos="284"/>
          <w:tab w:val="left" w:pos="1134"/>
          <w:tab w:val="left" w:pos="9072"/>
        </w:tabs>
        <w:spacing w:before="0" w:after="0" w:line="276" w:lineRule="auto"/>
        <w:ind w:left="0" w:firstLine="0"/>
        <w:jc w:val="both"/>
      </w:pPr>
      <w:r>
        <w:t>Профессионально-личностные качества педагога-музыканта.</w:t>
      </w:r>
    </w:p>
    <w:p w14:paraId="7F4E84A0" w14:textId="77777777" w:rsidR="00040D80" w:rsidRDefault="00040D80" w:rsidP="00C51C48">
      <w:pPr>
        <w:pStyle w:val="ab"/>
        <w:numPr>
          <w:ilvl w:val="0"/>
          <w:numId w:val="4"/>
        </w:numPr>
        <w:tabs>
          <w:tab w:val="clear" w:pos="720"/>
          <w:tab w:val="left" w:pos="284"/>
          <w:tab w:val="left" w:pos="1134"/>
          <w:tab w:val="left" w:pos="9072"/>
        </w:tabs>
        <w:spacing w:before="0" w:after="0" w:line="276" w:lineRule="auto"/>
        <w:ind w:left="0" w:firstLine="0"/>
        <w:jc w:val="both"/>
      </w:pPr>
      <w:r>
        <w:t>Понятие о хоре. Тип и вид хора. Исполнительские возможности разных составов хоровых коллективов. Детский хор.</w:t>
      </w:r>
    </w:p>
    <w:p w14:paraId="0242DA67" w14:textId="77777777" w:rsidR="00040D80" w:rsidRDefault="00040D80" w:rsidP="00C51C48">
      <w:pPr>
        <w:pStyle w:val="ab"/>
        <w:numPr>
          <w:ilvl w:val="0"/>
          <w:numId w:val="4"/>
        </w:numPr>
        <w:tabs>
          <w:tab w:val="clear" w:pos="720"/>
          <w:tab w:val="left" w:pos="284"/>
          <w:tab w:val="left" w:pos="1134"/>
          <w:tab w:val="left" w:pos="9072"/>
        </w:tabs>
        <w:spacing w:before="0" w:after="0" w:line="276" w:lineRule="auto"/>
        <w:ind w:left="0" w:firstLine="0"/>
        <w:jc w:val="both"/>
      </w:pPr>
      <w:r>
        <w:t>Формы и методы работы над произведением в детском хоре.</w:t>
      </w:r>
    </w:p>
    <w:p w14:paraId="59C140A9" w14:textId="77777777" w:rsidR="00040D80" w:rsidRDefault="00040D80" w:rsidP="00C51C48">
      <w:pPr>
        <w:tabs>
          <w:tab w:val="left" w:pos="9072"/>
        </w:tabs>
        <w:spacing w:after="0"/>
        <w:rPr>
          <w:rFonts w:ascii="Times New Roman" w:hAnsi="Times New Roman"/>
          <w:sz w:val="24"/>
          <w:szCs w:val="24"/>
        </w:rPr>
      </w:pPr>
    </w:p>
    <w:p w14:paraId="65DA89C8" w14:textId="77777777" w:rsidR="00040D80" w:rsidRDefault="00040D80" w:rsidP="00C51C48">
      <w:pPr>
        <w:tabs>
          <w:tab w:val="left" w:pos="9072"/>
        </w:tabs>
        <w:spacing w:after="0"/>
        <w:jc w:val="center"/>
        <w:rPr>
          <w:rFonts w:ascii="Times New Roman" w:hAnsi="Times New Roman"/>
          <w:b/>
          <w:sz w:val="24"/>
          <w:szCs w:val="24"/>
        </w:rPr>
      </w:pPr>
      <w:r>
        <w:rPr>
          <w:rFonts w:ascii="Times New Roman" w:hAnsi="Times New Roman"/>
          <w:b/>
          <w:sz w:val="24"/>
          <w:szCs w:val="24"/>
        </w:rPr>
        <w:t>БИЛЕТ №2</w:t>
      </w:r>
    </w:p>
    <w:p w14:paraId="0BE4AE34" w14:textId="77777777" w:rsidR="00040D80" w:rsidRDefault="00040D80" w:rsidP="00C51C48">
      <w:pPr>
        <w:pStyle w:val="ab"/>
        <w:numPr>
          <w:ilvl w:val="0"/>
          <w:numId w:val="5"/>
        </w:numPr>
        <w:tabs>
          <w:tab w:val="clear" w:pos="1080"/>
          <w:tab w:val="left" w:pos="284"/>
        </w:tabs>
        <w:spacing w:before="0" w:after="0" w:line="276" w:lineRule="auto"/>
        <w:ind w:left="0" w:firstLine="0"/>
        <w:jc w:val="both"/>
      </w:pPr>
      <w:r>
        <w:t xml:space="preserve">Формирование личности ребенка в процессе обучения хоровому исполнительству. </w:t>
      </w:r>
    </w:p>
    <w:p w14:paraId="5EFBAD9F" w14:textId="77777777" w:rsidR="00040D80" w:rsidRDefault="00040D80" w:rsidP="00C51C48">
      <w:pPr>
        <w:pStyle w:val="ab"/>
        <w:numPr>
          <w:ilvl w:val="0"/>
          <w:numId w:val="5"/>
        </w:numPr>
        <w:tabs>
          <w:tab w:val="clear" w:pos="1080"/>
          <w:tab w:val="left" w:pos="284"/>
        </w:tabs>
        <w:spacing w:before="0" w:after="0" w:line="276" w:lineRule="auto"/>
        <w:ind w:left="0" w:firstLine="0"/>
        <w:jc w:val="both"/>
      </w:pPr>
      <w:r>
        <w:t>Хоровые партии и составляющие их голоса. Подготовка дирижера к работе с хором, репетиционный процесс.</w:t>
      </w:r>
    </w:p>
    <w:p w14:paraId="78409775" w14:textId="77777777" w:rsidR="00040D80" w:rsidRDefault="00040D80" w:rsidP="00C51C48">
      <w:pPr>
        <w:pStyle w:val="ab"/>
        <w:numPr>
          <w:ilvl w:val="0"/>
          <w:numId w:val="5"/>
        </w:numPr>
        <w:tabs>
          <w:tab w:val="clear" w:pos="1080"/>
          <w:tab w:val="left" w:pos="284"/>
        </w:tabs>
        <w:spacing w:before="0" w:after="0" w:line="276" w:lineRule="auto"/>
        <w:ind w:left="0" w:firstLine="0"/>
        <w:jc w:val="both"/>
      </w:pPr>
      <w:r>
        <w:t>Формы и методы работы над произведением в детском хоре.</w:t>
      </w:r>
    </w:p>
    <w:p w14:paraId="60FF5684" w14:textId="77777777" w:rsidR="00040D80" w:rsidRDefault="00040D80" w:rsidP="00C51C48">
      <w:pPr>
        <w:tabs>
          <w:tab w:val="left" w:pos="9072"/>
        </w:tabs>
        <w:spacing w:after="0"/>
        <w:jc w:val="both"/>
        <w:rPr>
          <w:rFonts w:ascii="Times New Roman" w:hAnsi="Times New Roman"/>
          <w:sz w:val="24"/>
          <w:szCs w:val="24"/>
        </w:rPr>
      </w:pPr>
    </w:p>
    <w:p w14:paraId="3EA6FF43" w14:textId="77777777" w:rsidR="00040D80" w:rsidRDefault="00040D80" w:rsidP="00C51C48">
      <w:pPr>
        <w:tabs>
          <w:tab w:val="left" w:pos="9072"/>
        </w:tabs>
        <w:spacing w:after="0"/>
        <w:jc w:val="center"/>
        <w:rPr>
          <w:rFonts w:ascii="Times New Roman" w:hAnsi="Times New Roman"/>
          <w:b/>
          <w:sz w:val="24"/>
          <w:szCs w:val="24"/>
        </w:rPr>
      </w:pPr>
      <w:r>
        <w:rPr>
          <w:rFonts w:ascii="Times New Roman" w:hAnsi="Times New Roman"/>
          <w:b/>
          <w:sz w:val="24"/>
          <w:szCs w:val="24"/>
        </w:rPr>
        <w:t>БИЛЕТ №3</w:t>
      </w:r>
    </w:p>
    <w:p w14:paraId="279B8A1A" w14:textId="77777777" w:rsidR="00040D80" w:rsidRDefault="00040D80" w:rsidP="00C51C48">
      <w:pPr>
        <w:pStyle w:val="ab"/>
        <w:numPr>
          <w:ilvl w:val="0"/>
          <w:numId w:val="6"/>
        </w:numPr>
        <w:tabs>
          <w:tab w:val="left" w:pos="1080"/>
          <w:tab w:val="left" w:pos="9072"/>
        </w:tabs>
        <w:spacing w:before="0" w:after="0" w:line="276" w:lineRule="auto"/>
        <w:ind w:left="0" w:firstLine="0"/>
        <w:jc w:val="both"/>
      </w:pPr>
      <w:r>
        <w:t xml:space="preserve">Музыкальные способности. Проверка и оценка результатов обучения. </w:t>
      </w:r>
    </w:p>
    <w:p w14:paraId="150DDC58" w14:textId="77777777" w:rsidR="00040D80" w:rsidRDefault="00040D80" w:rsidP="00C51C48">
      <w:pPr>
        <w:pStyle w:val="ab"/>
        <w:numPr>
          <w:ilvl w:val="0"/>
          <w:numId w:val="6"/>
        </w:numPr>
        <w:tabs>
          <w:tab w:val="left" w:pos="1080"/>
          <w:tab w:val="left" w:pos="9072"/>
        </w:tabs>
        <w:spacing w:before="0" w:after="0" w:line="276" w:lineRule="auto"/>
        <w:ind w:left="0" w:firstLine="0"/>
        <w:jc w:val="both"/>
      </w:pPr>
      <w:r>
        <w:t xml:space="preserve">Певческая установка. Звукообразование, </w:t>
      </w:r>
      <w:proofErr w:type="spellStart"/>
      <w:r>
        <w:t>звуковедение</w:t>
      </w:r>
      <w:proofErr w:type="spellEnd"/>
      <w:r>
        <w:t xml:space="preserve">  и дыхание в процессе пения.</w:t>
      </w:r>
    </w:p>
    <w:p w14:paraId="4FCAC7BA" w14:textId="77777777" w:rsidR="00040D80" w:rsidRDefault="00040D80" w:rsidP="00C51C48">
      <w:pPr>
        <w:pStyle w:val="ab"/>
        <w:numPr>
          <w:ilvl w:val="0"/>
          <w:numId w:val="6"/>
        </w:numPr>
        <w:tabs>
          <w:tab w:val="left" w:pos="1080"/>
          <w:tab w:val="left" w:pos="9072"/>
        </w:tabs>
        <w:spacing w:before="0" w:after="0" w:line="276" w:lineRule="auto"/>
        <w:ind w:left="0" w:firstLine="0"/>
        <w:jc w:val="both"/>
      </w:pPr>
      <w:r>
        <w:lastRenderedPageBreak/>
        <w:t>Формы и методы работы над произведением в детском хоре.</w:t>
      </w:r>
    </w:p>
    <w:p w14:paraId="315D0768" w14:textId="77777777" w:rsidR="00040D80" w:rsidRDefault="00040D80" w:rsidP="00C51C48">
      <w:pPr>
        <w:tabs>
          <w:tab w:val="left" w:pos="9072"/>
        </w:tabs>
        <w:spacing w:after="0"/>
        <w:rPr>
          <w:rFonts w:ascii="Times New Roman" w:hAnsi="Times New Roman"/>
          <w:b/>
          <w:sz w:val="24"/>
          <w:szCs w:val="24"/>
        </w:rPr>
      </w:pPr>
    </w:p>
    <w:p w14:paraId="58F1FCA4" w14:textId="77777777" w:rsidR="00040D80" w:rsidRDefault="00040D80" w:rsidP="00C51C48">
      <w:pPr>
        <w:tabs>
          <w:tab w:val="left" w:pos="9072"/>
        </w:tabs>
        <w:spacing w:after="0"/>
        <w:jc w:val="center"/>
        <w:rPr>
          <w:rFonts w:ascii="Times New Roman" w:hAnsi="Times New Roman"/>
          <w:b/>
          <w:sz w:val="24"/>
          <w:szCs w:val="24"/>
        </w:rPr>
      </w:pPr>
      <w:r>
        <w:rPr>
          <w:rFonts w:ascii="Times New Roman" w:hAnsi="Times New Roman"/>
          <w:b/>
          <w:sz w:val="24"/>
          <w:szCs w:val="24"/>
        </w:rPr>
        <w:t>БИЛЕТ №4</w:t>
      </w:r>
    </w:p>
    <w:p w14:paraId="567613F1" w14:textId="77777777" w:rsidR="00040D80" w:rsidRDefault="00040D80" w:rsidP="00C51C48">
      <w:pPr>
        <w:pStyle w:val="ab"/>
        <w:numPr>
          <w:ilvl w:val="0"/>
          <w:numId w:val="7"/>
        </w:numPr>
        <w:tabs>
          <w:tab w:val="left" w:pos="1080"/>
          <w:tab w:val="left" w:pos="9072"/>
        </w:tabs>
        <w:spacing w:before="0" w:after="0" w:line="276" w:lineRule="auto"/>
        <w:ind w:left="0" w:firstLine="0"/>
        <w:jc w:val="both"/>
      </w:pPr>
      <w:r>
        <w:t xml:space="preserve">Система деятельности хормейстера в учреждении дополнительного образования детей. Содержание обучения. </w:t>
      </w:r>
    </w:p>
    <w:p w14:paraId="0AE7E1C4" w14:textId="77777777" w:rsidR="00040D80" w:rsidRDefault="00040D80" w:rsidP="00C51C48">
      <w:pPr>
        <w:pStyle w:val="ab"/>
        <w:numPr>
          <w:ilvl w:val="0"/>
          <w:numId w:val="7"/>
        </w:numPr>
        <w:tabs>
          <w:tab w:val="left" w:pos="1080"/>
          <w:tab w:val="left" w:pos="9072"/>
        </w:tabs>
        <w:spacing w:before="0" w:after="0" w:line="276" w:lineRule="auto"/>
        <w:ind w:left="0" w:firstLine="0"/>
        <w:jc w:val="both"/>
      </w:pPr>
      <w:r>
        <w:t>Ансамбли в хоре, его виды и способы достижения. Вопросы строя.</w:t>
      </w:r>
    </w:p>
    <w:p w14:paraId="7CCCCE2D" w14:textId="77777777" w:rsidR="00040D80" w:rsidRDefault="00040D80" w:rsidP="00C51C48">
      <w:pPr>
        <w:pStyle w:val="ab"/>
        <w:numPr>
          <w:ilvl w:val="0"/>
          <w:numId w:val="7"/>
        </w:numPr>
        <w:tabs>
          <w:tab w:val="left" w:pos="1080"/>
          <w:tab w:val="left" w:pos="9072"/>
        </w:tabs>
        <w:spacing w:before="0" w:after="0" w:line="276" w:lineRule="auto"/>
        <w:ind w:left="0" w:firstLine="0"/>
        <w:jc w:val="both"/>
      </w:pPr>
      <w:r>
        <w:t>Формы и методы работы над произведением в детском хоре.</w:t>
      </w:r>
    </w:p>
    <w:p w14:paraId="580E9A78" w14:textId="77777777" w:rsidR="00040D80" w:rsidRDefault="00040D80" w:rsidP="00C51C48">
      <w:pPr>
        <w:tabs>
          <w:tab w:val="left" w:pos="9072"/>
        </w:tabs>
        <w:spacing w:after="0"/>
        <w:jc w:val="both"/>
        <w:rPr>
          <w:rFonts w:ascii="Times New Roman" w:hAnsi="Times New Roman"/>
          <w:sz w:val="24"/>
          <w:szCs w:val="24"/>
        </w:rPr>
      </w:pPr>
    </w:p>
    <w:p w14:paraId="4348CCD4" w14:textId="77777777" w:rsidR="00040D80" w:rsidRDefault="00040D80" w:rsidP="00C51C48">
      <w:pPr>
        <w:tabs>
          <w:tab w:val="left" w:pos="9072"/>
        </w:tabs>
        <w:spacing w:after="0"/>
        <w:jc w:val="center"/>
        <w:rPr>
          <w:rFonts w:ascii="Times New Roman" w:hAnsi="Times New Roman"/>
          <w:b/>
          <w:sz w:val="24"/>
          <w:szCs w:val="24"/>
        </w:rPr>
      </w:pPr>
      <w:r>
        <w:rPr>
          <w:rFonts w:ascii="Times New Roman" w:hAnsi="Times New Roman"/>
          <w:b/>
          <w:sz w:val="24"/>
          <w:szCs w:val="24"/>
        </w:rPr>
        <w:t>БИЛЕТ №5</w:t>
      </w:r>
    </w:p>
    <w:p w14:paraId="5AE6B5AF" w14:textId="77777777" w:rsidR="00040D80" w:rsidRDefault="00040D80" w:rsidP="00C51C48">
      <w:pPr>
        <w:pStyle w:val="ab"/>
        <w:numPr>
          <w:ilvl w:val="0"/>
          <w:numId w:val="8"/>
        </w:numPr>
        <w:tabs>
          <w:tab w:val="left" w:pos="1080"/>
          <w:tab w:val="left" w:pos="9072"/>
        </w:tabs>
        <w:spacing w:before="0" w:after="0" w:line="276" w:lineRule="auto"/>
        <w:ind w:left="0" w:firstLine="0"/>
        <w:jc w:val="both"/>
      </w:pPr>
      <w:r>
        <w:t xml:space="preserve">Система деятельности хормейстера в учреждении дополнительного образования детей. Методы и средства обучения. </w:t>
      </w:r>
    </w:p>
    <w:p w14:paraId="5FD4DE27" w14:textId="77777777" w:rsidR="00040D80" w:rsidRDefault="00040D80" w:rsidP="00C51C48">
      <w:pPr>
        <w:pStyle w:val="ab"/>
        <w:numPr>
          <w:ilvl w:val="0"/>
          <w:numId w:val="8"/>
        </w:numPr>
        <w:tabs>
          <w:tab w:val="left" w:pos="1080"/>
          <w:tab w:val="left" w:pos="9072"/>
        </w:tabs>
        <w:spacing w:before="0" w:after="0" w:line="276" w:lineRule="auto"/>
        <w:ind w:left="0" w:firstLine="0"/>
        <w:jc w:val="both"/>
      </w:pPr>
      <w:r>
        <w:t xml:space="preserve">Распевание. Цели и задачи, виды </w:t>
      </w:r>
      <w:proofErr w:type="spellStart"/>
      <w:r>
        <w:t>распевок</w:t>
      </w:r>
      <w:proofErr w:type="spellEnd"/>
      <w:r>
        <w:t>.</w:t>
      </w:r>
    </w:p>
    <w:p w14:paraId="045B675F" w14:textId="77777777" w:rsidR="00040D80" w:rsidRDefault="00040D80" w:rsidP="00C51C48">
      <w:pPr>
        <w:pStyle w:val="ab"/>
        <w:numPr>
          <w:ilvl w:val="0"/>
          <w:numId w:val="8"/>
        </w:numPr>
        <w:tabs>
          <w:tab w:val="left" w:pos="1080"/>
          <w:tab w:val="left" w:pos="9072"/>
        </w:tabs>
        <w:spacing w:before="0" w:after="0" w:line="276" w:lineRule="auto"/>
        <w:ind w:left="0" w:firstLine="0"/>
        <w:jc w:val="both"/>
      </w:pPr>
      <w:r>
        <w:t>Формы и методы работы над произведением в детском хоре.</w:t>
      </w:r>
    </w:p>
    <w:p w14:paraId="41995BE3" w14:textId="77777777" w:rsidR="00040D80" w:rsidRDefault="00040D80" w:rsidP="00C51C48">
      <w:pPr>
        <w:tabs>
          <w:tab w:val="left" w:pos="9072"/>
        </w:tabs>
        <w:spacing w:after="0"/>
        <w:jc w:val="both"/>
        <w:rPr>
          <w:rFonts w:ascii="Times New Roman" w:hAnsi="Times New Roman"/>
          <w:sz w:val="24"/>
          <w:szCs w:val="24"/>
        </w:rPr>
      </w:pPr>
    </w:p>
    <w:p w14:paraId="3366EC08" w14:textId="77777777" w:rsidR="00040D80" w:rsidRDefault="00040D80" w:rsidP="00C51C48">
      <w:pPr>
        <w:tabs>
          <w:tab w:val="left" w:pos="9072"/>
        </w:tabs>
        <w:spacing w:after="0"/>
        <w:jc w:val="center"/>
        <w:rPr>
          <w:rFonts w:ascii="Times New Roman" w:hAnsi="Times New Roman"/>
          <w:b/>
          <w:sz w:val="24"/>
          <w:szCs w:val="24"/>
        </w:rPr>
      </w:pPr>
      <w:r>
        <w:rPr>
          <w:rFonts w:ascii="Times New Roman" w:hAnsi="Times New Roman"/>
          <w:b/>
          <w:sz w:val="24"/>
          <w:szCs w:val="24"/>
        </w:rPr>
        <w:t>БИЛЕТ №6</w:t>
      </w:r>
    </w:p>
    <w:p w14:paraId="0E79BD36" w14:textId="77777777" w:rsidR="00040D80" w:rsidRDefault="00040D80" w:rsidP="00C51C48">
      <w:pPr>
        <w:pStyle w:val="ab"/>
        <w:numPr>
          <w:ilvl w:val="0"/>
          <w:numId w:val="9"/>
        </w:numPr>
        <w:tabs>
          <w:tab w:val="left" w:pos="1080"/>
          <w:tab w:val="left" w:pos="9072"/>
        </w:tabs>
        <w:spacing w:before="0" w:after="0" w:line="276" w:lineRule="auto"/>
        <w:ind w:left="0" w:firstLine="0"/>
        <w:jc w:val="both"/>
      </w:pPr>
      <w:r>
        <w:t xml:space="preserve">Система деятельности хормейстера в учреждении дополнительного образования детей. Формы организации обучения. </w:t>
      </w:r>
    </w:p>
    <w:p w14:paraId="6F5C6CF9" w14:textId="77777777" w:rsidR="00040D80" w:rsidRDefault="00040D80" w:rsidP="00C51C48">
      <w:pPr>
        <w:pStyle w:val="ab"/>
        <w:numPr>
          <w:ilvl w:val="0"/>
          <w:numId w:val="9"/>
        </w:numPr>
        <w:tabs>
          <w:tab w:val="left" w:pos="1080"/>
          <w:tab w:val="left" w:pos="9072"/>
        </w:tabs>
        <w:spacing w:before="0" w:after="0" w:line="276" w:lineRule="auto"/>
        <w:ind w:left="0" w:firstLine="0"/>
        <w:jc w:val="both"/>
      </w:pPr>
      <w:r>
        <w:t xml:space="preserve">Исполнительские приемы, художественная отделка сочинения: диапазон, тесситура, фактура, </w:t>
      </w:r>
      <w:proofErr w:type="spellStart"/>
      <w:r>
        <w:t>темпометроритм</w:t>
      </w:r>
      <w:proofErr w:type="spellEnd"/>
      <w:r>
        <w:t>, динамика и способы преодоления исполнительских трудностей. Интерпретация.</w:t>
      </w:r>
    </w:p>
    <w:p w14:paraId="47CD7AAD" w14:textId="77777777" w:rsidR="00040D80" w:rsidRDefault="00040D80" w:rsidP="00C51C48">
      <w:pPr>
        <w:pStyle w:val="ab"/>
        <w:numPr>
          <w:ilvl w:val="0"/>
          <w:numId w:val="9"/>
        </w:numPr>
        <w:tabs>
          <w:tab w:val="left" w:pos="1080"/>
          <w:tab w:val="left" w:pos="9072"/>
        </w:tabs>
        <w:spacing w:before="0" w:after="0" w:line="276" w:lineRule="auto"/>
        <w:ind w:left="0" w:firstLine="0"/>
        <w:jc w:val="both"/>
      </w:pPr>
      <w:r>
        <w:t>Формы и методы работы над произведением в детском хоре.</w:t>
      </w:r>
    </w:p>
    <w:p w14:paraId="30E8202E" w14:textId="77777777" w:rsidR="00040D80" w:rsidRDefault="00040D80" w:rsidP="00C51C48">
      <w:pPr>
        <w:tabs>
          <w:tab w:val="left" w:pos="284"/>
          <w:tab w:val="left" w:pos="567"/>
        </w:tabs>
        <w:spacing w:line="240" w:lineRule="auto"/>
        <w:rPr>
          <w:rFonts w:ascii="Times New Roman" w:hAnsi="Times New Roman"/>
          <w:color w:val="000000"/>
          <w:sz w:val="24"/>
          <w:szCs w:val="24"/>
        </w:rPr>
      </w:pPr>
    </w:p>
    <w:p w14:paraId="54275CAD" w14:textId="77777777" w:rsidR="00040D80" w:rsidRDefault="00040D80" w:rsidP="00C51C48">
      <w:pPr>
        <w:tabs>
          <w:tab w:val="left" w:pos="284"/>
          <w:tab w:val="left" w:pos="567"/>
        </w:tabs>
        <w:spacing w:line="240" w:lineRule="auto"/>
        <w:rPr>
          <w:rFonts w:ascii="Times New Roman" w:hAnsi="Times New Roman"/>
          <w:color w:val="000000"/>
          <w:sz w:val="24"/>
          <w:szCs w:val="24"/>
        </w:rPr>
      </w:pPr>
    </w:p>
    <w:p w14:paraId="051B3C22" w14:textId="77777777" w:rsidR="00040D80" w:rsidRDefault="00040D80" w:rsidP="00C51C48">
      <w:pPr>
        <w:tabs>
          <w:tab w:val="left" w:pos="284"/>
          <w:tab w:val="left" w:pos="567"/>
        </w:tabs>
        <w:spacing w:line="240" w:lineRule="auto"/>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b/>
          <w:sz w:val="24"/>
          <w:szCs w:val="24"/>
        </w:rPr>
        <w:t>3.4. Порядок оценки результатов дипломной работы.</w:t>
      </w:r>
    </w:p>
    <w:p w14:paraId="00DE8B52" w14:textId="77777777" w:rsidR="00040D80" w:rsidRDefault="00040D80" w:rsidP="00040D80">
      <w:pPr>
        <w:spacing w:after="0" w:line="240" w:lineRule="auto"/>
        <w:ind w:firstLine="709"/>
        <w:rPr>
          <w:rFonts w:ascii="Times New Roman" w:hAnsi="Times New Roman"/>
          <w:sz w:val="24"/>
          <w:szCs w:val="24"/>
        </w:rPr>
      </w:pPr>
      <w:r>
        <w:rPr>
          <w:rFonts w:ascii="Times New Roman" w:hAnsi="Times New Roman"/>
          <w:sz w:val="24"/>
          <w:szCs w:val="24"/>
        </w:rPr>
        <w:t xml:space="preserve">Результаты проведения ГИА оцениваются с проставлением одной из отметок: </w:t>
      </w:r>
    </w:p>
    <w:p w14:paraId="74936748" w14:textId="77777777" w:rsidR="00040D80" w:rsidRDefault="00040D80" w:rsidP="00040D80">
      <w:pPr>
        <w:spacing w:after="0" w:line="240" w:lineRule="auto"/>
        <w:rPr>
          <w:rFonts w:ascii="Times New Roman" w:hAnsi="Times New Roman"/>
          <w:sz w:val="24"/>
          <w:szCs w:val="24"/>
        </w:rPr>
      </w:pPr>
      <w:r>
        <w:rPr>
          <w:rFonts w:ascii="Times New Roman" w:hAnsi="Times New Roman"/>
          <w:sz w:val="24"/>
          <w:szCs w:val="24"/>
        </w:rPr>
        <w:t>"отлично", "хорошо", "удовлетворительно", "неудовлетворительно" - и объявляются в тот же день после оформления протоколов заседаний ГЭК.</w:t>
      </w:r>
    </w:p>
    <w:p w14:paraId="55EE3296" w14:textId="77777777" w:rsidR="00040D80" w:rsidRDefault="00040D80" w:rsidP="00040D80">
      <w:pPr>
        <w:spacing w:after="0" w:line="240" w:lineRule="auto"/>
        <w:rPr>
          <w:rFonts w:ascii="Times New Roman" w:hAnsi="Times New Roman"/>
          <w:b/>
          <w:i/>
          <w:color w:val="000000"/>
          <w:sz w:val="28"/>
          <w:szCs w:val="28"/>
        </w:rPr>
      </w:pPr>
    </w:p>
    <w:p w14:paraId="2E178C6B" w14:textId="77777777" w:rsidR="00040D80" w:rsidRDefault="00040D80" w:rsidP="00040D80">
      <w:pPr>
        <w:spacing w:line="240" w:lineRule="auto"/>
        <w:rPr>
          <w:rFonts w:ascii="Times New Roman" w:hAnsi="Times New Roman"/>
          <w:b/>
          <w:i/>
          <w:color w:val="000000"/>
          <w:sz w:val="28"/>
          <w:szCs w:val="28"/>
        </w:rPr>
      </w:pPr>
      <w:r>
        <w:rPr>
          <w:rFonts w:ascii="Times New Roman" w:hAnsi="Times New Roman"/>
          <w:b/>
          <w:i/>
          <w:color w:val="000000"/>
          <w:sz w:val="28"/>
          <w:szCs w:val="28"/>
        </w:rPr>
        <w:t>Критерии качества концертного выступления</w:t>
      </w:r>
    </w:p>
    <w:p w14:paraId="5872BC3C" w14:textId="77777777" w:rsidR="00040D80" w:rsidRDefault="00040D80" w:rsidP="00040D80">
      <w:pPr>
        <w:spacing w:after="0"/>
        <w:jc w:val="both"/>
        <w:rPr>
          <w:rFonts w:ascii="Times New Roman" w:hAnsi="Times New Roman"/>
          <w:b/>
          <w:sz w:val="24"/>
          <w:szCs w:val="24"/>
        </w:rPr>
      </w:pPr>
      <w:r>
        <w:rPr>
          <w:rFonts w:ascii="Times New Roman" w:hAnsi="Times New Roman"/>
          <w:b/>
          <w:sz w:val="24"/>
          <w:szCs w:val="24"/>
        </w:rPr>
        <w:t>Отметка «5»</w:t>
      </w:r>
    </w:p>
    <w:p w14:paraId="44AC420F" w14:textId="77777777" w:rsidR="00040D80" w:rsidRDefault="00040D80" w:rsidP="00C51C48">
      <w:pPr>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Отличная работа над подготовкой государственной программы по </w:t>
      </w:r>
      <w:proofErr w:type="spellStart"/>
      <w:r>
        <w:rPr>
          <w:rFonts w:ascii="Times New Roman" w:hAnsi="Times New Roman"/>
          <w:color w:val="000000"/>
          <w:sz w:val="24"/>
          <w:szCs w:val="24"/>
        </w:rPr>
        <w:t>дирижированию</w:t>
      </w:r>
      <w:proofErr w:type="spellEnd"/>
      <w:r>
        <w:rPr>
          <w:rFonts w:ascii="Times New Roman" w:hAnsi="Times New Roman"/>
          <w:color w:val="000000"/>
          <w:sz w:val="24"/>
          <w:szCs w:val="24"/>
        </w:rPr>
        <w:t>.</w:t>
      </w:r>
    </w:p>
    <w:p w14:paraId="1F6F0162" w14:textId="77777777" w:rsidR="00040D80" w:rsidRDefault="00040D80" w:rsidP="00C51C48">
      <w:pPr>
        <w:spacing w:after="0"/>
        <w:ind w:firstLine="567"/>
        <w:jc w:val="both"/>
        <w:rPr>
          <w:rFonts w:ascii="Times New Roman" w:hAnsi="Times New Roman"/>
          <w:color w:val="000000"/>
          <w:sz w:val="24"/>
          <w:szCs w:val="24"/>
        </w:rPr>
      </w:pPr>
      <w:r>
        <w:rPr>
          <w:rFonts w:ascii="Times New Roman" w:hAnsi="Times New Roman"/>
          <w:color w:val="000000"/>
          <w:sz w:val="24"/>
          <w:szCs w:val="24"/>
        </w:rPr>
        <w:t>Отличный уровень знания студентом разучиваемой программы (владение партитурой, знание всех голосов, понимание художественного содержания, знание исторических аспектов создания произведения).</w:t>
      </w:r>
    </w:p>
    <w:p w14:paraId="0094CE78" w14:textId="77777777" w:rsidR="00040D80" w:rsidRDefault="00040D80" w:rsidP="00C51C48">
      <w:pPr>
        <w:spacing w:after="0"/>
        <w:ind w:firstLine="567"/>
        <w:jc w:val="both"/>
        <w:rPr>
          <w:rFonts w:ascii="Times New Roman" w:hAnsi="Times New Roman"/>
          <w:color w:val="000000"/>
          <w:sz w:val="24"/>
          <w:szCs w:val="24"/>
        </w:rPr>
      </w:pPr>
      <w:r>
        <w:rPr>
          <w:rFonts w:ascii="Times New Roman" w:hAnsi="Times New Roman"/>
          <w:color w:val="000000"/>
          <w:sz w:val="24"/>
          <w:szCs w:val="24"/>
        </w:rPr>
        <w:t>Наличие артистических данных, умение держаться на сцене (наличие психологической устойчивости).</w:t>
      </w:r>
    </w:p>
    <w:p w14:paraId="67C1781B" w14:textId="77777777" w:rsidR="00040D80" w:rsidRDefault="00040D80" w:rsidP="00C51C48">
      <w:pPr>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Отличные коммуникативные качества в общении с хором и концертмейстером. </w:t>
      </w:r>
    </w:p>
    <w:p w14:paraId="04298B97" w14:textId="77777777" w:rsidR="00040D80" w:rsidRDefault="00040D80" w:rsidP="00C51C48">
      <w:pPr>
        <w:spacing w:after="0"/>
        <w:ind w:firstLine="567"/>
        <w:jc w:val="both"/>
        <w:rPr>
          <w:rFonts w:ascii="Times New Roman" w:hAnsi="Times New Roman"/>
          <w:color w:val="000000"/>
          <w:sz w:val="24"/>
          <w:szCs w:val="24"/>
        </w:rPr>
      </w:pPr>
      <w:r>
        <w:rPr>
          <w:rFonts w:ascii="Times New Roman" w:hAnsi="Times New Roman"/>
          <w:color w:val="000000"/>
          <w:sz w:val="24"/>
          <w:szCs w:val="24"/>
        </w:rPr>
        <w:t>Наличие сценического опыта в исполнении концертных программ.</w:t>
      </w:r>
    </w:p>
    <w:p w14:paraId="48DCCE63" w14:textId="77777777" w:rsidR="00040D80" w:rsidRDefault="00040D80" w:rsidP="00C51C48">
      <w:pPr>
        <w:tabs>
          <w:tab w:val="left" w:pos="567"/>
        </w:tabs>
        <w:spacing w:after="0"/>
        <w:ind w:firstLine="567"/>
        <w:jc w:val="both"/>
        <w:rPr>
          <w:rFonts w:ascii="Times New Roman" w:hAnsi="Times New Roman"/>
          <w:color w:val="000000"/>
          <w:sz w:val="24"/>
          <w:szCs w:val="24"/>
        </w:rPr>
      </w:pPr>
      <w:r>
        <w:rPr>
          <w:rFonts w:ascii="Times New Roman" w:hAnsi="Times New Roman"/>
          <w:color w:val="000000"/>
          <w:sz w:val="24"/>
          <w:szCs w:val="24"/>
        </w:rPr>
        <w:t>Отличный уровень подготовки хора к выступлению.</w:t>
      </w:r>
    </w:p>
    <w:p w14:paraId="59E67E16" w14:textId="77777777" w:rsidR="00040D80" w:rsidRDefault="00040D80" w:rsidP="00C51C48">
      <w:pPr>
        <w:spacing w:after="0"/>
        <w:ind w:firstLine="567"/>
        <w:jc w:val="both"/>
        <w:rPr>
          <w:rFonts w:ascii="Times New Roman" w:hAnsi="Times New Roman"/>
          <w:color w:val="000000"/>
          <w:sz w:val="24"/>
          <w:szCs w:val="24"/>
        </w:rPr>
      </w:pPr>
      <w:r>
        <w:rPr>
          <w:rFonts w:ascii="Times New Roman" w:hAnsi="Times New Roman"/>
          <w:color w:val="000000"/>
          <w:sz w:val="24"/>
          <w:szCs w:val="24"/>
        </w:rPr>
        <w:t>Качественная репетиционная работа (умение составить план репетиций, грамотная постановка задач), соблюдение норм дирижерской этики.</w:t>
      </w:r>
    </w:p>
    <w:p w14:paraId="47BF461D" w14:textId="77777777" w:rsidR="00C51C48" w:rsidRDefault="00C51C48" w:rsidP="00C51C48">
      <w:pPr>
        <w:spacing w:after="0"/>
        <w:jc w:val="both"/>
        <w:rPr>
          <w:rFonts w:ascii="Times New Roman" w:hAnsi="Times New Roman"/>
          <w:b/>
          <w:sz w:val="24"/>
          <w:szCs w:val="24"/>
        </w:rPr>
      </w:pPr>
    </w:p>
    <w:p w14:paraId="3132DD63" w14:textId="77777777" w:rsidR="00C51C48" w:rsidRDefault="00C51C48" w:rsidP="00C51C48">
      <w:pPr>
        <w:spacing w:after="0"/>
        <w:jc w:val="both"/>
        <w:rPr>
          <w:rFonts w:ascii="Times New Roman" w:hAnsi="Times New Roman"/>
          <w:b/>
          <w:sz w:val="24"/>
          <w:szCs w:val="24"/>
        </w:rPr>
      </w:pPr>
    </w:p>
    <w:p w14:paraId="7A7FEED3" w14:textId="77777777" w:rsidR="00040D80" w:rsidRDefault="00040D80" w:rsidP="00C51C48">
      <w:pPr>
        <w:spacing w:after="0"/>
        <w:jc w:val="both"/>
        <w:rPr>
          <w:rFonts w:ascii="Times New Roman" w:hAnsi="Times New Roman"/>
          <w:b/>
          <w:sz w:val="24"/>
          <w:szCs w:val="24"/>
        </w:rPr>
      </w:pPr>
      <w:r>
        <w:rPr>
          <w:rFonts w:ascii="Times New Roman" w:hAnsi="Times New Roman"/>
          <w:b/>
          <w:sz w:val="24"/>
          <w:szCs w:val="24"/>
        </w:rPr>
        <w:lastRenderedPageBreak/>
        <w:t>Отметка «4»</w:t>
      </w:r>
    </w:p>
    <w:p w14:paraId="18FA16E1" w14:textId="77777777" w:rsidR="00040D80" w:rsidRDefault="00040D80" w:rsidP="00C51C48">
      <w:pPr>
        <w:spacing w:after="0"/>
        <w:ind w:firstLine="567"/>
        <w:jc w:val="both"/>
        <w:rPr>
          <w:rFonts w:ascii="Times New Roman" w:hAnsi="Times New Roman"/>
          <w:sz w:val="24"/>
          <w:szCs w:val="24"/>
        </w:rPr>
      </w:pPr>
      <w:r>
        <w:rPr>
          <w:rFonts w:ascii="Times New Roman" w:hAnsi="Times New Roman"/>
          <w:sz w:val="24"/>
          <w:szCs w:val="24"/>
        </w:rPr>
        <w:t xml:space="preserve">Хорошая работа над подготовкой  государственной программы по </w:t>
      </w:r>
      <w:proofErr w:type="spellStart"/>
      <w:r>
        <w:rPr>
          <w:rFonts w:ascii="Times New Roman" w:hAnsi="Times New Roman"/>
          <w:sz w:val="24"/>
          <w:szCs w:val="24"/>
        </w:rPr>
        <w:t>дирижированию</w:t>
      </w:r>
      <w:proofErr w:type="spellEnd"/>
      <w:r>
        <w:rPr>
          <w:rFonts w:ascii="Times New Roman" w:hAnsi="Times New Roman"/>
          <w:sz w:val="24"/>
          <w:szCs w:val="24"/>
        </w:rPr>
        <w:t>.</w:t>
      </w:r>
    </w:p>
    <w:p w14:paraId="4D4C83E3" w14:textId="77777777" w:rsidR="00040D80" w:rsidRDefault="00040D80" w:rsidP="00C51C48">
      <w:pPr>
        <w:spacing w:after="0"/>
        <w:ind w:firstLine="567"/>
        <w:jc w:val="both"/>
        <w:rPr>
          <w:rFonts w:ascii="Times New Roman" w:hAnsi="Times New Roman"/>
          <w:sz w:val="24"/>
          <w:szCs w:val="24"/>
        </w:rPr>
      </w:pPr>
      <w:r>
        <w:rPr>
          <w:rFonts w:ascii="Times New Roman" w:hAnsi="Times New Roman"/>
          <w:sz w:val="24"/>
          <w:szCs w:val="24"/>
        </w:rPr>
        <w:t xml:space="preserve">Хороший уровень знания  разучиваемой программы (владение партитурой, знание всех голосов, понимание художественного содержания, знание исторических аспектов создания произведения). </w:t>
      </w:r>
    </w:p>
    <w:p w14:paraId="0B6C869E" w14:textId="77777777" w:rsidR="00040D80" w:rsidRDefault="00040D80" w:rsidP="00C51C48">
      <w:pPr>
        <w:spacing w:after="0"/>
        <w:ind w:firstLine="567"/>
        <w:jc w:val="both"/>
        <w:rPr>
          <w:rFonts w:ascii="Times New Roman" w:hAnsi="Times New Roman"/>
          <w:sz w:val="24"/>
          <w:szCs w:val="24"/>
        </w:rPr>
      </w:pPr>
      <w:r>
        <w:rPr>
          <w:rFonts w:ascii="Times New Roman" w:hAnsi="Times New Roman"/>
          <w:sz w:val="24"/>
          <w:szCs w:val="24"/>
        </w:rPr>
        <w:t xml:space="preserve">Владение техникой </w:t>
      </w:r>
      <w:proofErr w:type="spellStart"/>
      <w:r>
        <w:rPr>
          <w:rFonts w:ascii="Times New Roman" w:hAnsi="Times New Roman"/>
          <w:sz w:val="24"/>
          <w:szCs w:val="24"/>
        </w:rPr>
        <w:t>дирижирования</w:t>
      </w:r>
      <w:proofErr w:type="spellEnd"/>
      <w:r>
        <w:rPr>
          <w:rFonts w:ascii="Times New Roman" w:hAnsi="Times New Roman"/>
          <w:sz w:val="24"/>
          <w:szCs w:val="24"/>
        </w:rPr>
        <w:t xml:space="preserve">, наличие артистических данных, умение держаться на сцене (наличие психологической устойчивости). </w:t>
      </w:r>
    </w:p>
    <w:p w14:paraId="5D750522" w14:textId="77777777" w:rsidR="00040D80" w:rsidRDefault="00040D80" w:rsidP="00C51C48">
      <w:pPr>
        <w:spacing w:after="0"/>
        <w:ind w:firstLine="567"/>
        <w:jc w:val="both"/>
        <w:rPr>
          <w:rFonts w:ascii="Times New Roman" w:hAnsi="Times New Roman"/>
          <w:sz w:val="24"/>
          <w:szCs w:val="24"/>
        </w:rPr>
      </w:pPr>
      <w:r>
        <w:rPr>
          <w:rFonts w:ascii="Times New Roman" w:hAnsi="Times New Roman"/>
          <w:sz w:val="24"/>
          <w:szCs w:val="24"/>
        </w:rPr>
        <w:t>Коммуникативные качества в общении с хором и концертмейстером.</w:t>
      </w:r>
    </w:p>
    <w:p w14:paraId="6D52C9DB" w14:textId="77777777" w:rsidR="00040D80" w:rsidRDefault="00040D80" w:rsidP="00C51C48">
      <w:pPr>
        <w:spacing w:after="0"/>
        <w:ind w:firstLine="567"/>
        <w:jc w:val="both"/>
        <w:rPr>
          <w:rFonts w:ascii="Times New Roman" w:hAnsi="Times New Roman"/>
          <w:sz w:val="24"/>
          <w:szCs w:val="24"/>
        </w:rPr>
      </w:pPr>
      <w:r>
        <w:rPr>
          <w:rFonts w:ascii="Times New Roman" w:hAnsi="Times New Roman"/>
          <w:sz w:val="24"/>
          <w:szCs w:val="24"/>
        </w:rPr>
        <w:t>Наличие сценического опыта в исполнении концертных программ.</w:t>
      </w:r>
    </w:p>
    <w:p w14:paraId="1C16D4F7" w14:textId="77777777" w:rsidR="00040D80" w:rsidRDefault="00040D80" w:rsidP="00C51C48">
      <w:pPr>
        <w:spacing w:after="0"/>
        <w:ind w:firstLine="567"/>
        <w:jc w:val="both"/>
        <w:rPr>
          <w:rFonts w:ascii="Times New Roman" w:hAnsi="Times New Roman"/>
          <w:sz w:val="24"/>
          <w:szCs w:val="24"/>
        </w:rPr>
      </w:pPr>
      <w:r>
        <w:rPr>
          <w:rFonts w:ascii="Times New Roman" w:hAnsi="Times New Roman"/>
          <w:sz w:val="24"/>
          <w:szCs w:val="24"/>
        </w:rPr>
        <w:t>Хороший уровень подготовки студентом хора к выступлению.</w:t>
      </w:r>
    </w:p>
    <w:p w14:paraId="32F4CBB1" w14:textId="77777777" w:rsidR="00040D80" w:rsidRDefault="00040D80" w:rsidP="00C51C48">
      <w:pPr>
        <w:spacing w:after="0"/>
        <w:ind w:firstLine="567"/>
        <w:jc w:val="both"/>
        <w:rPr>
          <w:rFonts w:ascii="Times New Roman" w:hAnsi="Times New Roman"/>
          <w:sz w:val="24"/>
          <w:szCs w:val="24"/>
        </w:rPr>
      </w:pPr>
      <w:r>
        <w:rPr>
          <w:rFonts w:ascii="Times New Roman" w:hAnsi="Times New Roman"/>
          <w:sz w:val="24"/>
          <w:szCs w:val="24"/>
        </w:rPr>
        <w:t>Уверенная репетиционная работа (умение составить план репетиций, грамотная постановка задач); соблюдение норм дирижерской этики.</w:t>
      </w:r>
    </w:p>
    <w:p w14:paraId="0FF1A5D9" w14:textId="77777777" w:rsidR="00C51C48" w:rsidRDefault="00C51C48" w:rsidP="00C51C48">
      <w:pPr>
        <w:spacing w:after="0"/>
        <w:jc w:val="both"/>
        <w:rPr>
          <w:rFonts w:ascii="Times New Roman" w:hAnsi="Times New Roman"/>
          <w:b/>
          <w:sz w:val="24"/>
          <w:szCs w:val="24"/>
        </w:rPr>
      </w:pPr>
    </w:p>
    <w:p w14:paraId="74371579" w14:textId="77777777" w:rsidR="00040D80" w:rsidRDefault="00040D80" w:rsidP="00C51C48">
      <w:pPr>
        <w:spacing w:after="0"/>
        <w:jc w:val="both"/>
        <w:rPr>
          <w:rFonts w:ascii="Times New Roman" w:hAnsi="Times New Roman"/>
          <w:b/>
          <w:sz w:val="24"/>
          <w:szCs w:val="24"/>
        </w:rPr>
      </w:pPr>
      <w:r>
        <w:rPr>
          <w:rFonts w:ascii="Times New Roman" w:hAnsi="Times New Roman"/>
          <w:b/>
          <w:sz w:val="24"/>
          <w:szCs w:val="24"/>
        </w:rPr>
        <w:t>Отметка «3»</w:t>
      </w:r>
    </w:p>
    <w:p w14:paraId="003FAA70" w14:textId="77777777" w:rsidR="00040D80" w:rsidRDefault="00040D80" w:rsidP="00C51C48">
      <w:pPr>
        <w:spacing w:after="0"/>
        <w:ind w:firstLine="567"/>
        <w:jc w:val="both"/>
        <w:rPr>
          <w:rFonts w:ascii="Times New Roman" w:hAnsi="Times New Roman"/>
          <w:sz w:val="24"/>
          <w:szCs w:val="24"/>
        </w:rPr>
      </w:pPr>
      <w:r>
        <w:rPr>
          <w:rFonts w:ascii="Times New Roman" w:hAnsi="Times New Roman"/>
          <w:sz w:val="24"/>
          <w:szCs w:val="24"/>
        </w:rPr>
        <w:t xml:space="preserve">Средний уровень  работы над подготовкой  государственной программы (слабое владение репетиционным процессом, неумение проявить теоретические знания из курса профильных предметов </w:t>
      </w:r>
      <w:proofErr w:type="spellStart"/>
      <w:r>
        <w:rPr>
          <w:rFonts w:ascii="Times New Roman" w:hAnsi="Times New Roman"/>
          <w:sz w:val="24"/>
          <w:szCs w:val="24"/>
        </w:rPr>
        <w:t>хороведения</w:t>
      </w:r>
      <w:proofErr w:type="spellEnd"/>
      <w:r>
        <w:rPr>
          <w:rFonts w:ascii="Times New Roman" w:hAnsi="Times New Roman"/>
          <w:sz w:val="24"/>
          <w:szCs w:val="24"/>
        </w:rPr>
        <w:t xml:space="preserve"> и методики: работа над дикцией, интонацией, дыханием, строем, ансамблем).</w:t>
      </w:r>
    </w:p>
    <w:p w14:paraId="257A3852" w14:textId="77777777" w:rsidR="00040D80" w:rsidRDefault="00040D80" w:rsidP="00C51C48">
      <w:pPr>
        <w:spacing w:after="0"/>
        <w:ind w:firstLine="567"/>
        <w:jc w:val="both"/>
        <w:rPr>
          <w:rFonts w:ascii="Times New Roman" w:hAnsi="Times New Roman"/>
          <w:sz w:val="24"/>
          <w:szCs w:val="24"/>
        </w:rPr>
      </w:pPr>
      <w:r>
        <w:rPr>
          <w:rFonts w:ascii="Times New Roman" w:hAnsi="Times New Roman"/>
          <w:sz w:val="24"/>
          <w:szCs w:val="24"/>
        </w:rPr>
        <w:t>Плохое владение навыками вокально-хормейстерской работы (неумение оценить качество и характер звука и исправить недостатки).</w:t>
      </w:r>
    </w:p>
    <w:p w14:paraId="5CCF6D04" w14:textId="77777777" w:rsidR="00040D80" w:rsidRDefault="00040D80" w:rsidP="00C51C48">
      <w:pPr>
        <w:spacing w:after="0"/>
        <w:ind w:firstLine="567"/>
        <w:jc w:val="both"/>
        <w:rPr>
          <w:rFonts w:ascii="Times New Roman" w:hAnsi="Times New Roman"/>
          <w:sz w:val="24"/>
          <w:szCs w:val="24"/>
        </w:rPr>
      </w:pPr>
      <w:r>
        <w:rPr>
          <w:rFonts w:ascii="Times New Roman" w:hAnsi="Times New Roman"/>
          <w:sz w:val="24"/>
          <w:szCs w:val="24"/>
        </w:rPr>
        <w:t>плохое знание содержания произведения.</w:t>
      </w:r>
    </w:p>
    <w:p w14:paraId="1C9628C4" w14:textId="77777777" w:rsidR="00040D80" w:rsidRDefault="00040D80" w:rsidP="00C51C48">
      <w:pPr>
        <w:spacing w:after="0"/>
        <w:ind w:firstLine="567"/>
        <w:jc w:val="both"/>
        <w:rPr>
          <w:rFonts w:ascii="Times New Roman" w:hAnsi="Times New Roman"/>
          <w:sz w:val="24"/>
          <w:szCs w:val="24"/>
        </w:rPr>
      </w:pPr>
      <w:r>
        <w:rPr>
          <w:rFonts w:ascii="Times New Roman" w:hAnsi="Times New Roman"/>
          <w:sz w:val="24"/>
          <w:szCs w:val="24"/>
        </w:rPr>
        <w:t>Неумение поставить правильную задачу перед певцами и добиться ее выполнения.</w:t>
      </w:r>
    </w:p>
    <w:p w14:paraId="47A6B9C6" w14:textId="77777777" w:rsidR="00040D80" w:rsidRDefault="00040D80" w:rsidP="00040D80">
      <w:pPr>
        <w:ind w:firstLine="567"/>
        <w:rPr>
          <w:rFonts w:ascii="Times New Roman" w:hAnsi="Times New Roman"/>
          <w:sz w:val="24"/>
          <w:szCs w:val="24"/>
        </w:rPr>
      </w:pPr>
      <w:r>
        <w:rPr>
          <w:rFonts w:ascii="Times New Roman" w:hAnsi="Times New Roman"/>
          <w:sz w:val="24"/>
          <w:szCs w:val="24"/>
        </w:rPr>
        <w:t>Малопонятный дирижерский жест</w:t>
      </w:r>
    </w:p>
    <w:p w14:paraId="6231C136" w14:textId="77777777" w:rsidR="00040D80" w:rsidRDefault="00040D80" w:rsidP="00040D80">
      <w:pPr>
        <w:rPr>
          <w:rFonts w:ascii="Times New Roman" w:hAnsi="Times New Roman"/>
          <w:b/>
          <w:i/>
          <w:color w:val="000000"/>
          <w:sz w:val="28"/>
          <w:szCs w:val="28"/>
        </w:rPr>
      </w:pPr>
      <w:r>
        <w:rPr>
          <w:rFonts w:ascii="Times New Roman" w:hAnsi="Times New Roman"/>
          <w:b/>
          <w:i/>
          <w:color w:val="000000"/>
          <w:sz w:val="28"/>
          <w:szCs w:val="28"/>
        </w:rPr>
        <w:t>Критерии качества работы с хором</w:t>
      </w:r>
    </w:p>
    <w:p w14:paraId="29CE1E1E" w14:textId="77777777" w:rsidR="00040D80" w:rsidRDefault="00040D80" w:rsidP="00040D80">
      <w:pPr>
        <w:spacing w:after="0"/>
        <w:jc w:val="both"/>
        <w:rPr>
          <w:rFonts w:ascii="Times New Roman" w:hAnsi="Times New Roman"/>
          <w:b/>
          <w:sz w:val="24"/>
          <w:szCs w:val="24"/>
        </w:rPr>
      </w:pPr>
      <w:r>
        <w:rPr>
          <w:rFonts w:ascii="Times New Roman" w:hAnsi="Times New Roman"/>
          <w:b/>
          <w:sz w:val="24"/>
          <w:szCs w:val="24"/>
        </w:rPr>
        <w:t>Отметка «5»</w:t>
      </w:r>
    </w:p>
    <w:p w14:paraId="63663525" w14:textId="77777777" w:rsidR="00040D80" w:rsidRDefault="00040D80" w:rsidP="00040D80">
      <w:pPr>
        <w:spacing w:after="0"/>
        <w:ind w:firstLine="567"/>
        <w:rPr>
          <w:rFonts w:ascii="Times New Roman" w:hAnsi="Times New Roman"/>
          <w:sz w:val="24"/>
          <w:szCs w:val="24"/>
        </w:rPr>
      </w:pPr>
      <w:r>
        <w:rPr>
          <w:rFonts w:ascii="Times New Roman" w:hAnsi="Times New Roman"/>
          <w:sz w:val="24"/>
          <w:szCs w:val="24"/>
        </w:rPr>
        <w:t>Высокий уровень подготовки студента (уверенное владение репетиционным процессом),  умение применить теоретические знания из курса профильных предметов (</w:t>
      </w:r>
      <w:proofErr w:type="spellStart"/>
      <w:r>
        <w:rPr>
          <w:rFonts w:ascii="Times New Roman" w:hAnsi="Times New Roman"/>
          <w:sz w:val="24"/>
          <w:szCs w:val="24"/>
        </w:rPr>
        <w:t>хороведения</w:t>
      </w:r>
      <w:proofErr w:type="spellEnd"/>
      <w:r>
        <w:rPr>
          <w:rFonts w:ascii="Times New Roman" w:hAnsi="Times New Roman"/>
          <w:sz w:val="24"/>
          <w:szCs w:val="24"/>
        </w:rPr>
        <w:t xml:space="preserve"> и методики преподавания хоровых дисциплин) в работе над дикцией, интонацией, дыханием, строем, ансамблем.</w:t>
      </w:r>
    </w:p>
    <w:p w14:paraId="6311BAE2" w14:textId="77777777" w:rsidR="00040D80" w:rsidRDefault="00040D80" w:rsidP="00040D80">
      <w:pPr>
        <w:spacing w:after="0"/>
        <w:ind w:firstLine="567"/>
        <w:rPr>
          <w:rFonts w:ascii="Times New Roman" w:hAnsi="Times New Roman"/>
          <w:sz w:val="24"/>
          <w:szCs w:val="24"/>
        </w:rPr>
      </w:pPr>
      <w:r>
        <w:rPr>
          <w:rFonts w:ascii="Times New Roman" w:hAnsi="Times New Roman"/>
          <w:sz w:val="24"/>
          <w:szCs w:val="24"/>
        </w:rPr>
        <w:t>Владение навыками вокально-хормейстерской работы (умение быстро оценить качество и характер звука и исправить недостатки по ходу звучания).</w:t>
      </w:r>
    </w:p>
    <w:p w14:paraId="3A3B6644" w14:textId="77777777" w:rsidR="00040D80" w:rsidRDefault="00040D80" w:rsidP="00040D80">
      <w:pPr>
        <w:spacing w:after="0"/>
        <w:ind w:firstLine="567"/>
        <w:rPr>
          <w:rFonts w:ascii="Times New Roman" w:hAnsi="Times New Roman"/>
          <w:sz w:val="24"/>
          <w:szCs w:val="24"/>
        </w:rPr>
      </w:pPr>
      <w:r>
        <w:rPr>
          <w:rFonts w:ascii="Times New Roman" w:hAnsi="Times New Roman"/>
          <w:sz w:val="24"/>
          <w:szCs w:val="24"/>
        </w:rPr>
        <w:t>Отличное знание содержания произведения (умение в короткий срок донести свое понимание содержания до хора).</w:t>
      </w:r>
    </w:p>
    <w:p w14:paraId="13CF0357" w14:textId="77777777" w:rsidR="00040D80" w:rsidRDefault="00040D80" w:rsidP="00040D80">
      <w:pPr>
        <w:spacing w:after="0"/>
        <w:ind w:firstLine="567"/>
        <w:rPr>
          <w:rFonts w:ascii="Times New Roman" w:hAnsi="Times New Roman"/>
          <w:sz w:val="24"/>
          <w:szCs w:val="24"/>
        </w:rPr>
      </w:pPr>
      <w:r>
        <w:rPr>
          <w:rFonts w:ascii="Times New Roman" w:hAnsi="Times New Roman"/>
          <w:sz w:val="24"/>
          <w:szCs w:val="24"/>
        </w:rPr>
        <w:t>Умение четко и внятно поставить задачу перед певцами и добиться ее выполнения.</w:t>
      </w:r>
    </w:p>
    <w:p w14:paraId="07BFE2C5" w14:textId="77777777" w:rsidR="00040D80" w:rsidRDefault="00040D80" w:rsidP="00040D80">
      <w:pPr>
        <w:spacing w:after="0"/>
        <w:ind w:firstLine="567"/>
        <w:rPr>
          <w:rFonts w:ascii="Times New Roman" w:hAnsi="Times New Roman"/>
          <w:sz w:val="24"/>
          <w:szCs w:val="24"/>
        </w:rPr>
      </w:pPr>
      <w:r>
        <w:rPr>
          <w:rFonts w:ascii="Times New Roman" w:hAnsi="Times New Roman"/>
          <w:sz w:val="24"/>
          <w:szCs w:val="24"/>
        </w:rPr>
        <w:t xml:space="preserve">Грамотный и понятный дирижерский жест. </w:t>
      </w:r>
    </w:p>
    <w:p w14:paraId="37A68A45" w14:textId="77777777" w:rsidR="00C51C48" w:rsidRDefault="00C51C48" w:rsidP="00040D80">
      <w:pPr>
        <w:spacing w:after="0"/>
        <w:jc w:val="both"/>
        <w:rPr>
          <w:rFonts w:ascii="Times New Roman" w:hAnsi="Times New Roman"/>
          <w:b/>
          <w:sz w:val="24"/>
          <w:szCs w:val="24"/>
        </w:rPr>
      </w:pPr>
    </w:p>
    <w:p w14:paraId="676B61F3" w14:textId="77777777" w:rsidR="00040D80" w:rsidRDefault="00040D80" w:rsidP="00040D80">
      <w:pPr>
        <w:spacing w:after="0"/>
        <w:jc w:val="both"/>
        <w:rPr>
          <w:rFonts w:ascii="Times New Roman" w:hAnsi="Times New Roman"/>
          <w:b/>
          <w:sz w:val="24"/>
          <w:szCs w:val="24"/>
        </w:rPr>
      </w:pPr>
      <w:r>
        <w:rPr>
          <w:rFonts w:ascii="Times New Roman" w:hAnsi="Times New Roman"/>
          <w:b/>
          <w:sz w:val="24"/>
          <w:szCs w:val="24"/>
        </w:rPr>
        <w:t>Отметка «4»</w:t>
      </w:r>
    </w:p>
    <w:p w14:paraId="1D99A4EF" w14:textId="77777777" w:rsidR="00040D80" w:rsidRDefault="00040D80" w:rsidP="00040D80">
      <w:pPr>
        <w:spacing w:after="0"/>
        <w:ind w:firstLine="567"/>
        <w:rPr>
          <w:rFonts w:ascii="Times New Roman" w:hAnsi="Times New Roman"/>
          <w:sz w:val="24"/>
          <w:szCs w:val="24"/>
        </w:rPr>
      </w:pPr>
      <w:r>
        <w:rPr>
          <w:rFonts w:ascii="Times New Roman" w:hAnsi="Times New Roman"/>
          <w:sz w:val="24"/>
          <w:szCs w:val="24"/>
        </w:rPr>
        <w:t>Хороший  уровень подготовки  студента (владение репетиционным процессом),  умение применить теоретические знания из курса профильных предметов (</w:t>
      </w:r>
      <w:proofErr w:type="spellStart"/>
      <w:r>
        <w:rPr>
          <w:rFonts w:ascii="Times New Roman" w:hAnsi="Times New Roman"/>
          <w:sz w:val="24"/>
          <w:szCs w:val="24"/>
        </w:rPr>
        <w:t>хороведения</w:t>
      </w:r>
      <w:proofErr w:type="spellEnd"/>
      <w:r>
        <w:rPr>
          <w:rFonts w:ascii="Times New Roman" w:hAnsi="Times New Roman"/>
          <w:sz w:val="24"/>
          <w:szCs w:val="24"/>
        </w:rPr>
        <w:t xml:space="preserve"> и методики преподавания хоровых дисциплин) в работе над дикцией, интонацией, дыханием, строем, ансамблем.</w:t>
      </w:r>
    </w:p>
    <w:p w14:paraId="2A592FC1" w14:textId="77777777" w:rsidR="00040D80" w:rsidRDefault="00040D80" w:rsidP="00040D80">
      <w:pPr>
        <w:spacing w:after="0"/>
        <w:ind w:firstLine="567"/>
        <w:rPr>
          <w:rFonts w:ascii="Times New Roman" w:hAnsi="Times New Roman"/>
          <w:sz w:val="24"/>
          <w:szCs w:val="24"/>
        </w:rPr>
      </w:pPr>
      <w:r>
        <w:rPr>
          <w:rFonts w:ascii="Times New Roman" w:hAnsi="Times New Roman"/>
          <w:sz w:val="24"/>
          <w:szCs w:val="24"/>
        </w:rPr>
        <w:t xml:space="preserve">Владение навыками вокально-хормейстерской работы (умение быстро оценить качество и характер звука и исправить недостатки по ходу звучания). </w:t>
      </w:r>
    </w:p>
    <w:p w14:paraId="3A89CB2B" w14:textId="77777777" w:rsidR="00040D80" w:rsidRDefault="00040D80" w:rsidP="00040D80">
      <w:pPr>
        <w:spacing w:after="0"/>
        <w:ind w:firstLine="567"/>
        <w:rPr>
          <w:rFonts w:ascii="Times New Roman" w:hAnsi="Times New Roman"/>
          <w:sz w:val="24"/>
          <w:szCs w:val="24"/>
        </w:rPr>
      </w:pPr>
      <w:r>
        <w:rPr>
          <w:rFonts w:ascii="Times New Roman" w:hAnsi="Times New Roman"/>
          <w:sz w:val="24"/>
          <w:szCs w:val="24"/>
        </w:rPr>
        <w:lastRenderedPageBreak/>
        <w:t>Хорошее знание содержания произведения (умение в короткий срок донести свое понимание содержания до хора).</w:t>
      </w:r>
    </w:p>
    <w:p w14:paraId="5343F21C" w14:textId="77777777" w:rsidR="00040D80" w:rsidRDefault="00040D80" w:rsidP="00040D80">
      <w:pPr>
        <w:spacing w:after="0"/>
        <w:ind w:firstLine="567"/>
        <w:rPr>
          <w:rFonts w:ascii="Times New Roman" w:hAnsi="Times New Roman"/>
          <w:sz w:val="24"/>
          <w:szCs w:val="24"/>
        </w:rPr>
      </w:pPr>
      <w:r>
        <w:rPr>
          <w:rFonts w:ascii="Times New Roman" w:hAnsi="Times New Roman"/>
          <w:sz w:val="24"/>
          <w:szCs w:val="24"/>
        </w:rPr>
        <w:t xml:space="preserve">Умение поставить задачу перед певцами и добиться ее выполнения. </w:t>
      </w:r>
    </w:p>
    <w:p w14:paraId="70ABEC91" w14:textId="77777777" w:rsidR="00040D80" w:rsidRDefault="00040D80" w:rsidP="00040D80">
      <w:pPr>
        <w:spacing w:after="0"/>
        <w:rPr>
          <w:rFonts w:ascii="Times New Roman" w:hAnsi="Times New Roman"/>
          <w:sz w:val="24"/>
          <w:szCs w:val="24"/>
        </w:rPr>
      </w:pPr>
      <w:r>
        <w:rPr>
          <w:rFonts w:ascii="Times New Roman" w:hAnsi="Times New Roman"/>
          <w:sz w:val="24"/>
          <w:szCs w:val="24"/>
        </w:rPr>
        <w:t xml:space="preserve">           Понятный дирижерский жест.</w:t>
      </w:r>
    </w:p>
    <w:p w14:paraId="0B133C48" w14:textId="77777777" w:rsidR="00C51C48" w:rsidRDefault="00C51C48" w:rsidP="00040D80">
      <w:pPr>
        <w:spacing w:after="0"/>
        <w:jc w:val="both"/>
        <w:rPr>
          <w:rFonts w:ascii="Times New Roman" w:hAnsi="Times New Roman"/>
          <w:b/>
          <w:sz w:val="24"/>
          <w:szCs w:val="24"/>
        </w:rPr>
      </w:pPr>
    </w:p>
    <w:p w14:paraId="0E9F730F" w14:textId="77777777" w:rsidR="00040D80" w:rsidRDefault="00040D80" w:rsidP="00040D80">
      <w:pPr>
        <w:spacing w:after="0"/>
        <w:jc w:val="both"/>
        <w:rPr>
          <w:rFonts w:ascii="Times New Roman" w:hAnsi="Times New Roman"/>
          <w:b/>
          <w:sz w:val="24"/>
          <w:szCs w:val="24"/>
        </w:rPr>
      </w:pPr>
      <w:r>
        <w:rPr>
          <w:rFonts w:ascii="Times New Roman" w:hAnsi="Times New Roman"/>
          <w:b/>
          <w:sz w:val="24"/>
          <w:szCs w:val="24"/>
        </w:rPr>
        <w:t>Отметка «3»</w:t>
      </w:r>
    </w:p>
    <w:p w14:paraId="160DCE02" w14:textId="77777777" w:rsidR="00040D80" w:rsidRDefault="00040D80" w:rsidP="00040D80">
      <w:pPr>
        <w:spacing w:after="0"/>
        <w:ind w:firstLine="567"/>
        <w:rPr>
          <w:rFonts w:ascii="Times New Roman" w:hAnsi="Times New Roman"/>
          <w:sz w:val="24"/>
          <w:szCs w:val="24"/>
        </w:rPr>
      </w:pPr>
      <w:r>
        <w:rPr>
          <w:rFonts w:ascii="Times New Roman" w:hAnsi="Times New Roman"/>
          <w:sz w:val="24"/>
          <w:szCs w:val="24"/>
        </w:rPr>
        <w:t xml:space="preserve">Средний уровень подготовки студента; средний уровень знания студентом разучиваемого произведения (неуверенное владение партитурой,  поверхностное понимание художественного содержания). </w:t>
      </w:r>
    </w:p>
    <w:p w14:paraId="2AA4E81D" w14:textId="77777777" w:rsidR="00040D80" w:rsidRDefault="00040D80" w:rsidP="00040D80">
      <w:pPr>
        <w:spacing w:after="0"/>
        <w:ind w:firstLine="567"/>
        <w:rPr>
          <w:rFonts w:ascii="Times New Roman" w:hAnsi="Times New Roman"/>
          <w:sz w:val="24"/>
          <w:szCs w:val="24"/>
        </w:rPr>
      </w:pPr>
      <w:r>
        <w:rPr>
          <w:rFonts w:ascii="Times New Roman" w:hAnsi="Times New Roman"/>
          <w:sz w:val="24"/>
          <w:szCs w:val="24"/>
        </w:rPr>
        <w:t xml:space="preserve">Слабое владение техникой </w:t>
      </w:r>
      <w:proofErr w:type="spellStart"/>
      <w:r>
        <w:rPr>
          <w:rFonts w:ascii="Times New Roman" w:hAnsi="Times New Roman"/>
          <w:sz w:val="24"/>
          <w:szCs w:val="24"/>
        </w:rPr>
        <w:t>дирижирования</w:t>
      </w:r>
      <w:proofErr w:type="spellEnd"/>
      <w:r>
        <w:rPr>
          <w:rFonts w:ascii="Times New Roman" w:hAnsi="Times New Roman"/>
          <w:sz w:val="24"/>
          <w:szCs w:val="24"/>
        </w:rPr>
        <w:t>, отсутствие артистических данных, боязнь сцены.</w:t>
      </w:r>
    </w:p>
    <w:p w14:paraId="13695BA8" w14:textId="77777777" w:rsidR="00040D80" w:rsidRDefault="00040D80" w:rsidP="00040D80">
      <w:pPr>
        <w:spacing w:after="0"/>
        <w:ind w:firstLine="567"/>
        <w:rPr>
          <w:rFonts w:ascii="Times New Roman" w:hAnsi="Times New Roman"/>
          <w:sz w:val="24"/>
          <w:szCs w:val="24"/>
        </w:rPr>
      </w:pPr>
      <w:r>
        <w:rPr>
          <w:rFonts w:ascii="Times New Roman" w:hAnsi="Times New Roman"/>
          <w:sz w:val="24"/>
          <w:szCs w:val="24"/>
        </w:rPr>
        <w:t>Плохие коммуникативные качества, проявленные в общении с хором.</w:t>
      </w:r>
    </w:p>
    <w:p w14:paraId="4BEDFB92" w14:textId="77777777" w:rsidR="00040D80" w:rsidRDefault="00040D80" w:rsidP="00040D80">
      <w:pPr>
        <w:spacing w:after="0"/>
        <w:ind w:firstLine="567"/>
        <w:rPr>
          <w:rFonts w:ascii="Times New Roman" w:hAnsi="Times New Roman"/>
          <w:sz w:val="24"/>
          <w:szCs w:val="24"/>
        </w:rPr>
      </w:pPr>
      <w:r>
        <w:rPr>
          <w:rFonts w:ascii="Times New Roman" w:hAnsi="Times New Roman"/>
          <w:sz w:val="24"/>
          <w:szCs w:val="24"/>
        </w:rPr>
        <w:t>Неуверенная репетиционная работа (плохо продуманный план репетиции, неграмотно поставленные задачи).</w:t>
      </w:r>
    </w:p>
    <w:p w14:paraId="03D8EB15" w14:textId="77777777" w:rsidR="00040D80" w:rsidRDefault="00040D80" w:rsidP="00040D80">
      <w:pPr>
        <w:ind w:firstLine="567"/>
        <w:rPr>
          <w:rFonts w:ascii="Times New Roman" w:hAnsi="Times New Roman"/>
          <w:sz w:val="24"/>
          <w:szCs w:val="24"/>
        </w:rPr>
      </w:pPr>
      <w:r>
        <w:rPr>
          <w:rFonts w:ascii="Times New Roman" w:hAnsi="Times New Roman"/>
          <w:sz w:val="24"/>
          <w:szCs w:val="24"/>
        </w:rPr>
        <w:t>Соблюдение норм дирижерской этики.</w:t>
      </w:r>
    </w:p>
    <w:p w14:paraId="33BF2C58" w14:textId="77777777" w:rsidR="00040D80" w:rsidRDefault="00040D80" w:rsidP="00040D80">
      <w:pPr>
        <w:spacing w:after="0"/>
        <w:rPr>
          <w:rFonts w:ascii="Times New Roman" w:hAnsi="Times New Roman"/>
          <w:b/>
          <w:sz w:val="24"/>
          <w:szCs w:val="24"/>
        </w:rPr>
      </w:pPr>
      <w:r>
        <w:rPr>
          <w:rFonts w:ascii="Times New Roman" w:hAnsi="Times New Roman"/>
          <w:b/>
          <w:sz w:val="24"/>
          <w:szCs w:val="24"/>
        </w:rPr>
        <w:t>В критерии оценки уровня подготовки студента по Педагогической подготовке входят:</w:t>
      </w:r>
    </w:p>
    <w:p w14:paraId="4814E9C9" w14:textId="77777777" w:rsidR="00040D80" w:rsidRDefault="00040D80" w:rsidP="00040D80">
      <w:pPr>
        <w:numPr>
          <w:ilvl w:val="0"/>
          <w:numId w:val="10"/>
        </w:numPr>
        <w:tabs>
          <w:tab w:val="clear" w:pos="720"/>
          <w:tab w:val="left" w:pos="567"/>
        </w:tabs>
        <w:spacing w:after="100" w:afterAutospacing="1"/>
        <w:ind w:left="675"/>
        <w:jc w:val="both"/>
        <w:rPr>
          <w:rFonts w:ascii="Times New Roman" w:hAnsi="Times New Roman"/>
          <w:color w:val="000000"/>
          <w:sz w:val="24"/>
          <w:szCs w:val="24"/>
        </w:rPr>
      </w:pPr>
      <w:r>
        <w:rPr>
          <w:rFonts w:ascii="Times New Roman" w:hAnsi="Times New Roman"/>
          <w:color w:val="000000"/>
          <w:sz w:val="24"/>
          <w:szCs w:val="24"/>
        </w:rPr>
        <w:t xml:space="preserve">- знание учебной и методической литературы по курсу преподавания хоровых дисциплин; </w:t>
      </w:r>
    </w:p>
    <w:p w14:paraId="6559983D" w14:textId="77777777" w:rsidR="00040D80" w:rsidRDefault="00040D80" w:rsidP="00040D80">
      <w:pPr>
        <w:numPr>
          <w:ilvl w:val="0"/>
          <w:numId w:val="10"/>
        </w:numPr>
        <w:tabs>
          <w:tab w:val="clear" w:pos="720"/>
          <w:tab w:val="left" w:pos="567"/>
        </w:tabs>
        <w:spacing w:before="100" w:beforeAutospacing="1" w:after="0"/>
        <w:ind w:left="675"/>
        <w:jc w:val="both"/>
        <w:rPr>
          <w:rFonts w:ascii="Times New Roman" w:hAnsi="Times New Roman"/>
          <w:color w:val="000000"/>
          <w:sz w:val="24"/>
          <w:szCs w:val="24"/>
        </w:rPr>
      </w:pPr>
      <w:r>
        <w:rPr>
          <w:rFonts w:ascii="Times New Roman" w:hAnsi="Times New Roman"/>
          <w:color w:val="000000"/>
          <w:sz w:val="24"/>
          <w:szCs w:val="24"/>
        </w:rPr>
        <w:t xml:space="preserve">- умение организовать различные формы учебного процесса; </w:t>
      </w:r>
    </w:p>
    <w:p w14:paraId="39323C4B" w14:textId="77777777" w:rsidR="00040D80" w:rsidRDefault="00040D80" w:rsidP="00040D80">
      <w:pPr>
        <w:ind w:firstLine="567"/>
        <w:rPr>
          <w:rFonts w:ascii="Times New Roman" w:hAnsi="Times New Roman"/>
          <w:sz w:val="24"/>
          <w:szCs w:val="24"/>
        </w:rPr>
      </w:pPr>
      <w:r>
        <w:rPr>
          <w:rFonts w:ascii="Times New Roman" w:hAnsi="Times New Roman"/>
          <w:color w:val="000000"/>
          <w:sz w:val="24"/>
          <w:szCs w:val="24"/>
        </w:rPr>
        <w:t>- инструментальное и вокальное  качество иллюстрации музыкального материала.</w:t>
      </w:r>
    </w:p>
    <w:p w14:paraId="7BFC4702" w14:textId="77777777" w:rsidR="00C51C48" w:rsidRDefault="00C51C48" w:rsidP="004E7846">
      <w:pPr>
        <w:pStyle w:val="ab"/>
        <w:spacing w:before="0" w:after="0"/>
        <w:ind w:left="0" w:firstLine="1134"/>
        <w:contextualSpacing/>
        <w:jc w:val="both"/>
        <w:rPr>
          <w:b/>
          <w:lang w:val="ru-RU"/>
        </w:rPr>
      </w:pPr>
    </w:p>
    <w:p w14:paraId="260DE726" w14:textId="2A0D1E1E" w:rsidR="00040D80" w:rsidRPr="00040D80" w:rsidRDefault="00040D80" w:rsidP="004E7846">
      <w:pPr>
        <w:pStyle w:val="ab"/>
        <w:spacing w:before="0" w:after="0"/>
        <w:ind w:left="0" w:firstLine="1134"/>
        <w:contextualSpacing/>
        <w:jc w:val="both"/>
      </w:pPr>
      <w:r>
        <w:rPr>
          <w:b/>
        </w:rPr>
        <w:t>3.5. Порядок оценки защиты дипломной работы</w:t>
      </w:r>
      <w:r>
        <w:t xml:space="preserve">  </w:t>
      </w:r>
    </w:p>
    <w:p w14:paraId="4031BF6F" w14:textId="77777777" w:rsidR="004E7846" w:rsidRDefault="004E7846" w:rsidP="004E784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оценивании выпускной квалификационной работы решение принимается экзаменационной комиссией на закрытом заседании простым большинством голосов при обязательном присутствии председателя комиссии или его заместителя. При равном числе голосов голос председательствующего на заседании является решающим. </w:t>
      </w:r>
      <w:r w:rsidRPr="006016C9">
        <w:rPr>
          <w:rFonts w:ascii="Times New Roman" w:hAnsi="Times New Roman"/>
          <w:sz w:val="24"/>
          <w:szCs w:val="24"/>
        </w:rPr>
        <w:t xml:space="preserve">При определении окончательной оценки </w:t>
      </w:r>
      <w:r>
        <w:rPr>
          <w:rFonts w:ascii="Times New Roman" w:hAnsi="Times New Roman"/>
          <w:sz w:val="24"/>
          <w:szCs w:val="24"/>
        </w:rPr>
        <w:t xml:space="preserve">также </w:t>
      </w:r>
      <w:r w:rsidRPr="006016C9">
        <w:rPr>
          <w:rFonts w:ascii="Times New Roman" w:hAnsi="Times New Roman"/>
          <w:sz w:val="24"/>
          <w:szCs w:val="24"/>
        </w:rPr>
        <w:t>учитыва</w:t>
      </w:r>
      <w:r>
        <w:rPr>
          <w:rFonts w:ascii="Times New Roman" w:hAnsi="Times New Roman"/>
          <w:sz w:val="24"/>
          <w:szCs w:val="24"/>
        </w:rPr>
        <w:t>е</w:t>
      </w:r>
      <w:r w:rsidRPr="006016C9">
        <w:rPr>
          <w:rFonts w:ascii="Times New Roman" w:hAnsi="Times New Roman"/>
          <w:sz w:val="24"/>
          <w:szCs w:val="24"/>
        </w:rPr>
        <w:t>тся</w:t>
      </w:r>
      <w:r>
        <w:rPr>
          <w:rFonts w:ascii="Times New Roman" w:hAnsi="Times New Roman"/>
          <w:sz w:val="24"/>
          <w:szCs w:val="24"/>
        </w:rPr>
        <w:t xml:space="preserve"> </w:t>
      </w:r>
      <w:r w:rsidRPr="006016C9">
        <w:rPr>
          <w:rFonts w:ascii="Times New Roman" w:hAnsi="Times New Roman"/>
          <w:sz w:val="24"/>
          <w:szCs w:val="24"/>
        </w:rPr>
        <w:t>оценка руководителя</w:t>
      </w:r>
      <w:r>
        <w:rPr>
          <w:rFonts w:ascii="Times New Roman" w:hAnsi="Times New Roman"/>
          <w:sz w:val="24"/>
          <w:szCs w:val="24"/>
        </w:rPr>
        <w:t>.</w:t>
      </w:r>
      <w:r w:rsidRPr="006016C9">
        <w:rPr>
          <w:rFonts w:ascii="Times New Roman" w:hAnsi="Times New Roman"/>
          <w:sz w:val="24"/>
          <w:szCs w:val="24"/>
        </w:rPr>
        <w:t xml:space="preserve"> </w:t>
      </w:r>
    </w:p>
    <w:p w14:paraId="7E695B5E" w14:textId="77777777" w:rsidR="00C36C12" w:rsidRDefault="00C36C12"/>
    <w:sectPr w:rsidR="00C36C12">
      <w:pgSz w:w="11906" w:h="16838"/>
      <w:pgMar w:top="709" w:right="851"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6BB89" w14:textId="77777777" w:rsidR="004D2445" w:rsidRDefault="004D2445" w:rsidP="00040D80">
      <w:pPr>
        <w:spacing w:after="0" w:line="240" w:lineRule="auto"/>
      </w:pPr>
      <w:r>
        <w:separator/>
      </w:r>
    </w:p>
  </w:endnote>
  <w:endnote w:type="continuationSeparator" w:id="0">
    <w:p w14:paraId="64FAAC0B" w14:textId="77777777" w:rsidR="004D2445" w:rsidRDefault="004D2445" w:rsidP="0004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541EE" w14:textId="77777777" w:rsidR="00040D80" w:rsidRDefault="00040D80">
    <w:pPr>
      <w:pStyle w:val="a9"/>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D7F2127" w14:textId="77777777" w:rsidR="00040D80" w:rsidRDefault="00040D8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1B78C" w14:textId="77777777" w:rsidR="00040D80" w:rsidRDefault="00040D80">
    <w:pPr>
      <w:pStyle w:val="a9"/>
      <w:jc w:val="right"/>
    </w:pPr>
    <w:r>
      <w:fldChar w:fldCharType="begin"/>
    </w:r>
    <w:r>
      <w:instrText>PAGE   \* MERGEFORMAT</w:instrText>
    </w:r>
    <w:r>
      <w:fldChar w:fldCharType="separate"/>
    </w:r>
    <w:r w:rsidR="00583A05" w:rsidRPr="00583A05">
      <w:rPr>
        <w:noProof/>
        <w:lang w:val="ru-RU" w:eastAsia="ru-RU"/>
      </w:rPr>
      <w:t>2</w:t>
    </w:r>
    <w:r>
      <w:fldChar w:fldCharType="end"/>
    </w:r>
  </w:p>
  <w:p w14:paraId="138B69B4" w14:textId="77777777" w:rsidR="00040D80" w:rsidRDefault="00040D8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04168" w14:textId="77777777" w:rsidR="004D2445" w:rsidRDefault="004D2445" w:rsidP="00040D80">
      <w:pPr>
        <w:spacing w:after="0" w:line="240" w:lineRule="auto"/>
      </w:pPr>
      <w:r>
        <w:separator/>
      </w:r>
    </w:p>
  </w:footnote>
  <w:footnote w:type="continuationSeparator" w:id="0">
    <w:p w14:paraId="5FD20ED3" w14:textId="77777777" w:rsidR="004D2445" w:rsidRDefault="004D2445" w:rsidP="00040D80">
      <w:pPr>
        <w:spacing w:after="0" w:line="240" w:lineRule="auto"/>
      </w:pPr>
      <w:r>
        <w:continuationSeparator/>
      </w:r>
    </w:p>
  </w:footnote>
  <w:footnote w:id="1">
    <w:p w14:paraId="2EA140E7" w14:textId="77777777" w:rsidR="00040D80" w:rsidRDefault="00040D80" w:rsidP="00040D80"/>
    <w:p w14:paraId="7B4399B6" w14:textId="77777777" w:rsidR="00040D80" w:rsidRDefault="00040D80" w:rsidP="00040D80">
      <w:pPr>
        <w:pStyle w:val="a5"/>
        <w:tabs>
          <w:tab w:val="left" w:pos="708"/>
        </w:tabs>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F77"/>
    <w:multiLevelType w:val="multilevel"/>
    <w:tmpl w:val="100A0F77"/>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B0F53DB"/>
    <w:multiLevelType w:val="multilevel"/>
    <w:tmpl w:val="1B0F53DB"/>
    <w:lvl w:ilvl="0">
      <w:start w:val="1"/>
      <w:numFmt w:val="decimal"/>
      <w:lvlText w:val="%1."/>
      <w:lvlJc w:val="left"/>
      <w:pPr>
        <w:tabs>
          <w:tab w:val="num" w:pos="1080"/>
        </w:tabs>
        <w:ind w:left="1080" w:hanging="360"/>
      </w:pPr>
      <w:rPr>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27B061A"/>
    <w:multiLevelType w:val="multilevel"/>
    <w:tmpl w:val="227B061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31611107"/>
    <w:multiLevelType w:val="multilevel"/>
    <w:tmpl w:val="31611107"/>
    <w:lvl w:ilvl="0">
      <w:start w:val="1"/>
      <w:numFmt w:val="decimal"/>
      <w:lvlText w:val="%1."/>
      <w:lvlJc w:val="left"/>
      <w:pPr>
        <w:tabs>
          <w:tab w:val="num" w:pos="1080"/>
        </w:tabs>
        <w:ind w:left="1080" w:hanging="360"/>
      </w:pPr>
      <w:rPr>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34DB6E27"/>
    <w:multiLevelType w:val="multilevel"/>
    <w:tmpl w:val="34DB6E27"/>
    <w:lvl w:ilvl="0">
      <w:start w:val="1"/>
      <w:numFmt w:val="decimal"/>
      <w:lvlText w:val="%1."/>
      <w:lvlJc w:val="left"/>
      <w:pPr>
        <w:tabs>
          <w:tab w:val="num" w:pos="1080"/>
        </w:tabs>
        <w:ind w:left="1080" w:hanging="360"/>
      </w:pPr>
      <w:rPr>
        <w:rFonts w:ascii="Times New Roman" w:hAnsi="Times New Roman" w:cs="Times New Roman" w:hint="default"/>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36A228CF"/>
    <w:multiLevelType w:val="multilevel"/>
    <w:tmpl w:val="36A228CF"/>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B8F10ED"/>
    <w:multiLevelType w:val="multilevel"/>
    <w:tmpl w:val="3B8F10ED"/>
    <w:lvl w:ilvl="0">
      <w:start w:val="1"/>
      <w:numFmt w:val="decimal"/>
      <w:lvlText w:val="%1)"/>
      <w:lvlJc w:val="left"/>
      <w:pPr>
        <w:ind w:left="927" w:hanging="360"/>
      </w:pPr>
      <w:rPr>
        <w:rFonts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40C036D5"/>
    <w:multiLevelType w:val="multilevel"/>
    <w:tmpl w:val="40C036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63C07EB7"/>
    <w:multiLevelType w:val="multilevel"/>
    <w:tmpl w:val="63C07EB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5B643E0"/>
    <w:multiLevelType w:val="hybridMultilevel"/>
    <w:tmpl w:val="71EC0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8C69CF"/>
    <w:multiLevelType w:val="multilevel"/>
    <w:tmpl w:val="6D8C69C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F420893"/>
    <w:multiLevelType w:val="multilevel"/>
    <w:tmpl w:val="6F420893"/>
    <w:lvl w:ilvl="0">
      <w:start w:val="1"/>
      <w:numFmt w:val="decimal"/>
      <w:lvlText w:val="%1."/>
      <w:lvlJc w:val="left"/>
      <w:pPr>
        <w:tabs>
          <w:tab w:val="num" w:pos="1080"/>
        </w:tabs>
        <w:ind w:left="1080" w:hanging="360"/>
      </w:pPr>
      <w:rPr>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7"/>
  </w:num>
  <w:num w:numId="2">
    <w:abstractNumId w:val="5"/>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89"/>
    <w:rsid w:val="00040D80"/>
    <w:rsid w:val="004D1138"/>
    <w:rsid w:val="004D2445"/>
    <w:rsid w:val="004E7846"/>
    <w:rsid w:val="00583A05"/>
    <w:rsid w:val="00AF2096"/>
    <w:rsid w:val="00B65D89"/>
    <w:rsid w:val="00C36C12"/>
    <w:rsid w:val="00C51C48"/>
    <w:rsid w:val="00E66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80"/>
    <w:rPr>
      <w:rFonts w:ascii="Calibri" w:eastAsia="Times New Roman" w:hAnsi="Calibri" w:cs="Times New Roman"/>
      <w:lang w:eastAsia="ru-RU"/>
    </w:rPr>
  </w:style>
  <w:style w:type="paragraph" w:styleId="1">
    <w:name w:val="heading 1"/>
    <w:basedOn w:val="a"/>
    <w:next w:val="a"/>
    <w:link w:val="10"/>
    <w:uiPriority w:val="9"/>
    <w:qFormat/>
    <w:rsid w:val="00C51C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040D80"/>
    <w:rPr>
      <w:rFonts w:cs="Times New Roman"/>
      <w:vertAlign w:val="superscript"/>
    </w:rPr>
  </w:style>
  <w:style w:type="character" w:styleId="a4">
    <w:name w:val="page number"/>
    <w:rsid w:val="00040D80"/>
    <w:rPr>
      <w:rFonts w:cs="Times New Roman"/>
    </w:rPr>
  </w:style>
  <w:style w:type="paragraph" w:styleId="a5">
    <w:name w:val="footnote text"/>
    <w:basedOn w:val="a"/>
    <w:link w:val="a6"/>
    <w:uiPriority w:val="99"/>
    <w:rsid w:val="00040D80"/>
    <w:pPr>
      <w:spacing w:after="0" w:line="240" w:lineRule="auto"/>
    </w:pPr>
    <w:rPr>
      <w:rFonts w:ascii="Times New Roman" w:hAnsi="Times New Roman"/>
      <w:sz w:val="20"/>
      <w:szCs w:val="20"/>
      <w:lang w:val="en-US" w:eastAsia="x-none"/>
    </w:rPr>
  </w:style>
  <w:style w:type="character" w:customStyle="1" w:styleId="a6">
    <w:name w:val="Текст сноски Знак"/>
    <w:basedOn w:val="a0"/>
    <w:link w:val="a5"/>
    <w:uiPriority w:val="99"/>
    <w:rsid w:val="00040D80"/>
    <w:rPr>
      <w:rFonts w:ascii="Times New Roman" w:eastAsia="Times New Roman" w:hAnsi="Times New Roman" w:cs="Times New Roman"/>
      <w:sz w:val="20"/>
      <w:szCs w:val="20"/>
      <w:lang w:val="en-US" w:eastAsia="x-none"/>
    </w:rPr>
  </w:style>
  <w:style w:type="paragraph" w:styleId="a7">
    <w:name w:val="Body Text"/>
    <w:basedOn w:val="a"/>
    <w:link w:val="a8"/>
    <w:rsid w:val="00040D80"/>
    <w:pPr>
      <w:spacing w:after="0" w:line="240" w:lineRule="auto"/>
    </w:pPr>
    <w:rPr>
      <w:rFonts w:ascii="Times New Roman" w:hAnsi="Times New Roman"/>
      <w:sz w:val="24"/>
      <w:szCs w:val="24"/>
      <w:lang w:val="x-none" w:eastAsia="x-none"/>
    </w:rPr>
  </w:style>
  <w:style w:type="character" w:customStyle="1" w:styleId="a8">
    <w:name w:val="Основной текст Знак"/>
    <w:basedOn w:val="a0"/>
    <w:link w:val="a7"/>
    <w:rsid w:val="00040D80"/>
    <w:rPr>
      <w:rFonts w:ascii="Times New Roman" w:eastAsia="Times New Roman" w:hAnsi="Times New Roman" w:cs="Times New Roman"/>
      <w:sz w:val="24"/>
      <w:szCs w:val="24"/>
      <w:lang w:val="x-none" w:eastAsia="x-none"/>
    </w:rPr>
  </w:style>
  <w:style w:type="paragraph" w:styleId="a9">
    <w:name w:val="footer"/>
    <w:basedOn w:val="a"/>
    <w:link w:val="aa"/>
    <w:uiPriority w:val="99"/>
    <w:rsid w:val="00040D80"/>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a">
    <w:name w:val="Нижний колонтитул Знак"/>
    <w:basedOn w:val="a0"/>
    <w:link w:val="a9"/>
    <w:uiPriority w:val="99"/>
    <w:rsid w:val="00040D80"/>
    <w:rPr>
      <w:rFonts w:ascii="Times New Roman" w:eastAsia="Times New Roman" w:hAnsi="Times New Roman" w:cs="Times New Roman"/>
      <w:sz w:val="24"/>
      <w:szCs w:val="24"/>
      <w:lang w:val="x-none" w:eastAsia="x-none"/>
    </w:rPr>
  </w:style>
  <w:style w:type="paragraph" w:styleId="ab">
    <w:name w:val="List Paragraph"/>
    <w:aliases w:val="Содержание. 2 уровень"/>
    <w:basedOn w:val="a"/>
    <w:link w:val="ac"/>
    <w:uiPriority w:val="1"/>
    <w:qFormat/>
    <w:rsid w:val="00040D80"/>
    <w:pPr>
      <w:spacing w:before="120" w:after="120" w:line="240" w:lineRule="auto"/>
      <w:ind w:left="708"/>
    </w:pPr>
    <w:rPr>
      <w:rFonts w:ascii="Times New Roman" w:hAnsi="Times New Roman"/>
      <w:sz w:val="24"/>
      <w:szCs w:val="24"/>
      <w:lang w:val="x-none" w:eastAsia="x-none"/>
    </w:rPr>
  </w:style>
  <w:style w:type="character" w:customStyle="1" w:styleId="ac">
    <w:name w:val="Абзац списка Знак"/>
    <w:aliases w:val="Содержание. 2 уровень Знак"/>
    <w:link w:val="ab"/>
    <w:uiPriority w:val="34"/>
    <w:qFormat/>
    <w:locked/>
    <w:rsid w:val="00040D80"/>
    <w:rPr>
      <w:rFonts w:ascii="Times New Roman" w:eastAsia="Times New Roman" w:hAnsi="Times New Roman" w:cs="Times New Roman"/>
      <w:sz w:val="24"/>
      <w:szCs w:val="24"/>
      <w:lang w:val="x-none" w:eastAsia="x-none"/>
    </w:rPr>
  </w:style>
  <w:style w:type="paragraph" w:customStyle="1" w:styleId="ConsPlusNormal">
    <w:name w:val="ConsPlusNormal"/>
    <w:rsid w:val="00040D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040D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C51C48"/>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80"/>
    <w:rPr>
      <w:rFonts w:ascii="Calibri" w:eastAsia="Times New Roman" w:hAnsi="Calibri" w:cs="Times New Roman"/>
      <w:lang w:eastAsia="ru-RU"/>
    </w:rPr>
  </w:style>
  <w:style w:type="paragraph" w:styleId="1">
    <w:name w:val="heading 1"/>
    <w:basedOn w:val="a"/>
    <w:next w:val="a"/>
    <w:link w:val="10"/>
    <w:uiPriority w:val="9"/>
    <w:qFormat/>
    <w:rsid w:val="00C51C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040D80"/>
    <w:rPr>
      <w:rFonts w:cs="Times New Roman"/>
      <w:vertAlign w:val="superscript"/>
    </w:rPr>
  </w:style>
  <w:style w:type="character" w:styleId="a4">
    <w:name w:val="page number"/>
    <w:rsid w:val="00040D80"/>
    <w:rPr>
      <w:rFonts w:cs="Times New Roman"/>
    </w:rPr>
  </w:style>
  <w:style w:type="paragraph" w:styleId="a5">
    <w:name w:val="footnote text"/>
    <w:basedOn w:val="a"/>
    <w:link w:val="a6"/>
    <w:uiPriority w:val="99"/>
    <w:rsid w:val="00040D80"/>
    <w:pPr>
      <w:spacing w:after="0" w:line="240" w:lineRule="auto"/>
    </w:pPr>
    <w:rPr>
      <w:rFonts w:ascii="Times New Roman" w:hAnsi="Times New Roman"/>
      <w:sz w:val="20"/>
      <w:szCs w:val="20"/>
      <w:lang w:val="en-US" w:eastAsia="x-none"/>
    </w:rPr>
  </w:style>
  <w:style w:type="character" w:customStyle="1" w:styleId="a6">
    <w:name w:val="Текст сноски Знак"/>
    <w:basedOn w:val="a0"/>
    <w:link w:val="a5"/>
    <w:uiPriority w:val="99"/>
    <w:rsid w:val="00040D80"/>
    <w:rPr>
      <w:rFonts w:ascii="Times New Roman" w:eastAsia="Times New Roman" w:hAnsi="Times New Roman" w:cs="Times New Roman"/>
      <w:sz w:val="20"/>
      <w:szCs w:val="20"/>
      <w:lang w:val="en-US" w:eastAsia="x-none"/>
    </w:rPr>
  </w:style>
  <w:style w:type="paragraph" w:styleId="a7">
    <w:name w:val="Body Text"/>
    <w:basedOn w:val="a"/>
    <w:link w:val="a8"/>
    <w:rsid w:val="00040D80"/>
    <w:pPr>
      <w:spacing w:after="0" w:line="240" w:lineRule="auto"/>
    </w:pPr>
    <w:rPr>
      <w:rFonts w:ascii="Times New Roman" w:hAnsi="Times New Roman"/>
      <w:sz w:val="24"/>
      <w:szCs w:val="24"/>
      <w:lang w:val="x-none" w:eastAsia="x-none"/>
    </w:rPr>
  </w:style>
  <w:style w:type="character" w:customStyle="1" w:styleId="a8">
    <w:name w:val="Основной текст Знак"/>
    <w:basedOn w:val="a0"/>
    <w:link w:val="a7"/>
    <w:rsid w:val="00040D80"/>
    <w:rPr>
      <w:rFonts w:ascii="Times New Roman" w:eastAsia="Times New Roman" w:hAnsi="Times New Roman" w:cs="Times New Roman"/>
      <w:sz w:val="24"/>
      <w:szCs w:val="24"/>
      <w:lang w:val="x-none" w:eastAsia="x-none"/>
    </w:rPr>
  </w:style>
  <w:style w:type="paragraph" w:styleId="a9">
    <w:name w:val="footer"/>
    <w:basedOn w:val="a"/>
    <w:link w:val="aa"/>
    <w:uiPriority w:val="99"/>
    <w:rsid w:val="00040D80"/>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a">
    <w:name w:val="Нижний колонтитул Знак"/>
    <w:basedOn w:val="a0"/>
    <w:link w:val="a9"/>
    <w:uiPriority w:val="99"/>
    <w:rsid w:val="00040D80"/>
    <w:rPr>
      <w:rFonts w:ascii="Times New Roman" w:eastAsia="Times New Roman" w:hAnsi="Times New Roman" w:cs="Times New Roman"/>
      <w:sz w:val="24"/>
      <w:szCs w:val="24"/>
      <w:lang w:val="x-none" w:eastAsia="x-none"/>
    </w:rPr>
  </w:style>
  <w:style w:type="paragraph" w:styleId="ab">
    <w:name w:val="List Paragraph"/>
    <w:aliases w:val="Содержание. 2 уровень"/>
    <w:basedOn w:val="a"/>
    <w:link w:val="ac"/>
    <w:uiPriority w:val="1"/>
    <w:qFormat/>
    <w:rsid w:val="00040D80"/>
    <w:pPr>
      <w:spacing w:before="120" w:after="120" w:line="240" w:lineRule="auto"/>
      <w:ind w:left="708"/>
    </w:pPr>
    <w:rPr>
      <w:rFonts w:ascii="Times New Roman" w:hAnsi="Times New Roman"/>
      <w:sz w:val="24"/>
      <w:szCs w:val="24"/>
      <w:lang w:val="x-none" w:eastAsia="x-none"/>
    </w:rPr>
  </w:style>
  <w:style w:type="character" w:customStyle="1" w:styleId="ac">
    <w:name w:val="Абзац списка Знак"/>
    <w:aliases w:val="Содержание. 2 уровень Знак"/>
    <w:link w:val="ab"/>
    <w:uiPriority w:val="34"/>
    <w:qFormat/>
    <w:locked/>
    <w:rsid w:val="00040D80"/>
    <w:rPr>
      <w:rFonts w:ascii="Times New Roman" w:eastAsia="Times New Roman" w:hAnsi="Times New Roman" w:cs="Times New Roman"/>
      <w:sz w:val="24"/>
      <w:szCs w:val="24"/>
      <w:lang w:val="x-none" w:eastAsia="x-none"/>
    </w:rPr>
  </w:style>
  <w:style w:type="paragraph" w:customStyle="1" w:styleId="ConsPlusNormal">
    <w:name w:val="ConsPlusNormal"/>
    <w:rsid w:val="00040D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040D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C51C48"/>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2317</Words>
  <Characters>13208</Characters>
  <Application>Microsoft Office Word</Application>
  <DocSecurity>0</DocSecurity>
  <Lines>110</Lines>
  <Paragraphs>30</Paragraphs>
  <ScaleCrop>false</ScaleCrop>
  <Company>SPecialiST RePack</Company>
  <LinksUpToDate>false</LinksUpToDate>
  <CharactersWithSpaces>15495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2023-09-29T13:01:00Z</dcterms:created>
  <dcterms:modified xsi:type="dcterms:W3CDTF">2023-10-16T06:51:00Z</dcterms:modified>
</cp:coreProperties>
</file>