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3372" w14:textId="77777777" w:rsidR="00196AB1" w:rsidRDefault="00196AB1" w:rsidP="00196AB1">
      <w:pPr>
        <w:spacing w:after="0"/>
        <w:jc w:val="center"/>
        <w:rPr>
          <w:rFonts w:ascii="Times New Roman" w:hAnsi="Times New Roman"/>
          <w:b/>
          <w:sz w:val="28"/>
          <w:szCs w:val="28"/>
        </w:rPr>
      </w:pPr>
      <w:r w:rsidRPr="00EC0D82">
        <w:rPr>
          <w:rFonts w:ascii="Times New Roman" w:hAnsi="Times New Roman"/>
          <w:b/>
          <w:sz w:val="28"/>
          <w:szCs w:val="28"/>
        </w:rPr>
        <w:t xml:space="preserve">Описание образовательной программы/ программы подготовки специалистов среднего звена по специальности </w:t>
      </w:r>
    </w:p>
    <w:p w14:paraId="6E85744D" w14:textId="098DD778" w:rsidR="004B66D4" w:rsidRDefault="00196AB1" w:rsidP="00196AB1">
      <w:pPr>
        <w:spacing w:after="0"/>
        <w:jc w:val="center"/>
        <w:rPr>
          <w:rFonts w:ascii="Times New Roman" w:hAnsi="Times New Roman" w:cs="Times New Roman"/>
          <w:b/>
          <w:color w:val="000000"/>
          <w:sz w:val="28"/>
          <w:szCs w:val="28"/>
        </w:rPr>
      </w:pPr>
      <w:r w:rsidRPr="00EC0D82">
        <w:rPr>
          <w:rFonts w:ascii="Times New Roman" w:hAnsi="Times New Roman" w:cs="Times New Roman"/>
          <w:b/>
          <w:color w:val="000000"/>
          <w:sz w:val="28"/>
          <w:szCs w:val="28"/>
        </w:rPr>
        <w:t>5</w:t>
      </w:r>
      <w:r w:rsidR="00E9304F">
        <w:rPr>
          <w:rFonts w:ascii="Times New Roman" w:hAnsi="Times New Roman" w:cs="Times New Roman"/>
          <w:b/>
          <w:color w:val="000000"/>
          <w:sz w:val="28"/>
          <w:szCs w:val="28"/>
        </w:rPr>
        <w:t>1</w:t>
      </w:r>
      <w:r w:rsidRPr="00EC0D82">
        <w:rPr>
          <w:rFonts w:ascii="Times New Roman" w:hAnsi="Times New Roman" w:cs="Times New Roman"/>
          <w:b/>
          <w:color w:val="000000"/>
          <w:sz w:val="28"/>
          <w:szCs w:val="28"/>
        </w:rPr>
        <w:t>.02.0</w:t>
      </w:r>
      <w:r>
        <w:rPr>
          <w:rFonts w:ascii="Times New Roman" w:hAnsi="Times New Roman" w:cs="Times New Roman"/>
          <w:b/>
          <w:color w:val="000000"/>
          <w:sz w:val="28"/>
          <w:szCs w:val="28"/>
        </w:rPr>
        <w:t>3</w:t>
      </w:r>
      <w:r w:rsidRPr="00EC0D8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Библиотековедение </w:t>
      </w:r>
    </w:p>
    <w:p w14:paraId="464BDF30" w14:textId="575AC4C4" w:rsidR="00196AB1" w:rsidRPr="00196AB1" w:rsidRDefault="00196AB1" w:rsidP="00196AB1">
      <w:pPr>
        <w:keepNext/>
        <w:shd w:val="clear" w:color="auto" w:fill="FFFFFF"/>
        <w:spacing w:before="161" w:after="161" w:line="240" w:lineRule="auto"/>
        <w:ind w:firstLine="567"/>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2"/>
          <w:sz w:val="24"/>
          <w:szCs w:val="24"/>
          <w:lang w:eastAsia="x-none"/>
        </w:rPr>
        <w:t>О</w:t>
      </w:r>
      <w:r w:rsidR="00E9304F" w:rsidRPr="00196AB1">
        <w:rPr>
          <w:rFonts w:ascii="Times New Roman" w:eastAsia="Times New Roman" w:hAnsi="Times New Roman" w:cs="Times New Roman"/>
          <w:bCs/>
          <w:kern w:val="32"/>
          <w:sz w:val="24"/>
          <w:szCs w:val="24"/>
          <w:lang w:val="x-none" w:eastAsia="x-none"/>
        </w:rPr>
        <w:t>образовательная</w:t>
      </w:r>
      <w:r w:rsidRPr="00196AB1">
        <w:rPr>
          <w:rFonts w:ascii="Times New Roman" w:eastAsia="Times New Roman" w:hAnsi="Times New Roman" w:cs="Times New Roman"/>
          <w:bCs/>
          <w:kern w:val="32"/>
          <w:sz w:val="24"/>
          <w:szCs w:val="24"/>
          <w:lang w:val="x-none" w:eastAsia="x-none"/>
        </w:rPr>
        <w:t xml:space="preserve"> программа (ОП) по специальности</w:t>
      </w:r>
      <w:r w:rsidRPr="00196AB1">
        <w:rPr>
          <w:rFonts w:ascii="Times New Roman" w:eastAsia="Times New Roman" w:hAnsi="Times New Roman" w:cs="Times New Roman"/>
          <w:bCs/>
          <w:i/>
          <w:kern w:val="32"/>
          <w:sz w:val="24"/>
          <w:szCs w:val="24"/>
          <w:lang w:val="x-none" w:eastAsia="x-none"/>
        </w:rPr>
        <w:t xml:space="preserve"> </w:t>
      </w:r>
      <w:r w:rsidRPr="00196AB1">
        <w:rPr>
          <w:rFonts w:ascii="Times New Roman" w:eastAsia="Times New Roman" w:hAnsi="Times New Roman" w:cs="Times New Roman"/>
          <w:bCs/>
          <w:kern w:val="32"/>
          <w:sz w:val="24"/>
          <w:szCs w:val="24"/>
          <w:lang w:val="x-none" w:eastAsia="x-none"/>
        </w:rPr>
        <w:t xml:space="preserve">среднего профессионального образования </w:t>
      </w:r>
      <w:r w:rsidRPr="00196AB1">
        <w:rPr>
          <w:rFonts w:ascii="Times New Roman" w:eastAsia="Times New Roman" w:hAnsi="Times New Roman" w:cs="Times New Roman"/>
          <w:bCs/>
          <w:kern w:val="32"/>
          <w:sz w:val="24"/>
          <w:szCs w:val="24"/>
          <w:lang w:eastAsia="x-none"/>
        </w:rPr>
        <w:t xml:space="preserve">по специальности 51.02.03 Библиотековедение </w:t>
      </w:r>
      <w:r w:rsidRPr="00196AB1">
        <w:rPr>
          <w:rFonts w:ascii="Times New Roman" w:eastAsia="Times New Roman" w:hAnsi="Times New Roman" w:cs="Times New Roman"/>
          <w:bCs/>
          <w:kern w:val="32"/>
          <w:sz w:val="24"/>
          <w:szCs w:val="24"/>
          <w:lang w:val="x-none" w:eastAsia="x-none"/>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Pr="00196AB1">
        <w:rPr>
          <w:rFonts w:ascii="Times New Roman" w:eastAsia="Times New Roman" w:hAnsi="Times New Roman" w:cs="Times New Roman"/>
          <w:bCs/>
          <w:kern w:val="32"/>
          <w:sz w:val="24"/>
          <w:szCs w:val="24"/>
          <w:lang w:eastAsia="x-none"/>
        </w:rPr>
        <w:t>51.02.03 Библиотековедение (</w:t>
      </w:r>
      <w:r w:rsidRPr="00196AB1">
        <w:rPr>
          <w:rFonts w:ascii="Times New Roman" w:eastAsia="Times New Roman" w:hAnsi="Times New Roman" w:cs="Times New Roman"/>
          <w:bCs/>
          <w:kern w:val="36"/>
          <w:sz w:val="24"/>
          <w:szCs w:val="24"/>
        </w:rPr>
        <w:t>Приказ Министерства образования и науки РФ от 27 октября 2014 г. № 1357</w:t>
      </w:r>
      <w:r w:rsidRPr="00196AB1">
        <w:rPr>
          <w:rFonts w:ascii="Helvetica" w:eastAsia="Times New Roman" w:hAnsi="Helvetica" w:cs="Times New Roman"/>
          <w:b/>
          <w:bCs/>
          <w:color w:val="1A1A1A"/>
          <w:kern w:val="32"/>
          <w:sz w:val="23"/>
          <w:szCs w:val="23"/>
          <w:lang w:val="x-none" w:eastAsia="x-none"/>
        </w:rPr>
        <w:t xml:space="preserve"> </w:t>
      </w:r>
      <w:r w:rsidRPr="00196AB1">
        <w:rPr>
          <w:rFonts w:ascii="Times New Roman" w:eastAsia="Times New Roman" w:hAnsi="Times New Roman" w:cs="Times New Roman"/>
          <w:color w:val="1A1A1A"/>
          <w:kern w:val="32"/>
          <w:sz w:val="24"/>
          <w:szCs w:val="24"/>
          <w:lang w:eastAsia="x-none"/>
        </w:rPr>
        <w:t>(</w:t>
      </w:r>
      <w:r w:rsidRPr="00196AB1">
        <w:rPr>
          <w:rFonts w:ascii="Times New Roman" w:eastAsia="Times New Roman" w:hAnsi="Times New Roman" w:cs="Times New Roman"/>
          <w:color w:val="1A1A1A"/>
          <w:kern w:val="32"/>
          <w:sz w:val="24"/>
          <w:szCs w:val="24"/>
          <w:lang w:val="x-none" w:eastAsia="x-none"/>
        </w:rPr>
        <w:t>в ред. от 13.07.2021</w:t>
      </w:r>
      <w:r w:rsidRPr="00196AB1">
        <w:rPr>
          <w:rFonts w:ascii="Times New Roman" w:eastAsia="Times New Roman" w:hAnsi="Times New Roman" w:cs="Times New Roman"/>
          <w:color w:val="1A1A1A"/>
          <w:kern w:val="32"/>
          <w:sz w:val="24"/>
          <w:szCs w:val="24"/>
          <w:lang w:eastAsia="x-none"/>
        </w:rPr>
        <w:t xml:space="preserve"> г.</w:t>
      </w:r>
      <w:r w:rsidRPr="00196AB1">
        <w:rPr>
          <w:rFonts w:ascii="Times New Roman" w:eastAsia="Times New Roman" w:hAnsi="Times New Roman" w:cs="Times New Roman"/>
          <w:bCs/>
          <w:kern w:val="36"/>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51.02.03 Библиотековедение») </w:t>
      </w:r>
      <w:r w:rsidRPr="00196AB1">
        <w:rPr>
          <w:rFonts w:ascii="Times New Roman" w:eastAsia="Times New Roman" w:hAnsi="Times New Roman" w:cs="Times New Roman"/>
          <w:bCs/>
          <w:kern w:val="32"/>
          <w:sz w:val="24"/>
          <w:szCs w:val="24"/>
          <w:lang w:val="x-none" w:eastAsia="x-none"/>
        </w:rPr>
        <w:t>(далее – ФГОС СПО).</w:t>
      </w:r>
    </w:p>
    <w:p w14:paraId="67BE16BE" w14:textId="77777777" w:rsidR="00196AB1" w:rsidRPr="00196AB1" w:rsidRDefault="00196AB1" w:rsidP="00196AB1">
      <w:pPr>
        <w:suppressAutoHyphens/>
        <w:spacing w:line="240" w:lineRule="auto"/>
        <w:ind w:firstLine="567"/>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 xml:space="preserve">ОП определяет рекомендованный объем и содержание среднего профессионального образования по специальности </w:t>
      </w:r>
      <w:r w:rsidRPr="00196AB1">
        <w:rPr>
          <w:rFonts w:ascii="Times New Roman" w:eastAsia="Times New Roman" w:hAnsi="Times New Roman" w:cs="Times New Roman"/>
          <w:sz w:val="24"/>
          <w:szCs w:val="24"/>
        </w:rPr>
        <w:t>51.02.03 Библиотековедение</w:t>
      </w:r>
      <w:r w:rsidRPr="00196AB1">
        <w:rPr>
          <w:rFonts w:ascii="Times New Roman" w:eastAsia="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14:paraId="027B5CDB" w14:textId="7FA1E107" w:rsidR="00196AB1" w:rsidRDefault="00196AB1" w:rsidP="00196AB1">
      <w:pPr>
        <w:suppressAutoHyphens/>
        <w:spacing w:line="240" w:lineRule="auto"/>
        <w:ind w:firstLine="596"/>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 xml:space="preserve">Образовательная программа, реализуемая на базе </w:t>
      </w:r>
      <w:r w:rsidR="00E9304F">
        <w:rPr>
          <w:rFonts w:ascii="Times New Roman" w:eastAsia="Times New Roman" w:hAnsi="Times New Roman" w:cs="Times New Roman"/>
          <w:bCs/>
          <w:sz w:val="24"/>
          <w:szCs w:val="24"/>
        </w:rPr>
        <w:t>основного</w:t>
      </w:r>
      <w:r w:rsidRPr="00196AB1">
        <w:rPr>
          <w:rFonts w:ascii="Times New Roman" w:eastAsia="Times New Roman" w:hAnsi="Times New Roman" w:cs="Times New Roman"/>
          <w:bCs/>
          <w:sz w:val="24"/>
          <w:szCs w:val="24"/>
        </w:rPr>
        <w:t xml:space="preserve">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ОП СПО.</w:t>
      </w:r>
    </w:p>
    <w:p w14:paraId="14E0EC03"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i/>
          <w:sz w:val="24"/>
          <w:szCs w:val="24"/>
        </w:rPr>
      </w:pPr>
      <w:r w:rsidRPr="00196AB1">
        <w:rPr>
          <w:rFonts w:ascii="Times New Roman" w:eastAsia="Times New Roman" w:hAnsi="Times New Roman" w:cs="Times New Roman"/>
          <w:sz w:val="24"/>
          <w:szCs w:val="24"/>
        </w:rPr>
        <w:t>Квалификация, присваиваемая выпускникам образовательной программы: библиотекарь, специалист по информационным ресурсам.</w:t>
      </w:r>
    </w:p>
    <w:p w14:paraId="13CAECAF"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6AE6B4E3" w14:textId="0042C27B" w:rsidR="00196AB1" w:rsidRPr="00196AB1" w:rsidRDefault="00196AB1" w:rsidP="00196AB1">
      <w:pPr>
        <w:suppressAutoHyphens/>
        <w:spacing w:after="0" w:line="240" w:lineRule="auto"/>
        <w:ind w:firstLine="567"/>
        <w:jc w:val="both"/>
        <w:rPr>
          <w:rFonts w:ascii="Times New Roman" w:eastAsia="Times New Roman" w:hAnsi="Times New Roman" w:cs="Times New Roman"/>
          <w:b/>
          <w:i/>
          <w:sz w:val="24"/>
          <w:szCs w:val="24"/>
        </w:rPr>
      </w:pPr>
      <w:r w:rsidRPr="00196AB1">
        <w:rPr>
          <w:rFonts w:ascii="Times New Roman" w:eastAsia="Times New Roman" w:hAnsi="Times New Roman" w:cs="Times New Roman"/>
          <w:sz w:val="24"/>
          <w:szCs w:val="24"/>
        </w:rPr>
        <w:t>Форма обучения: очная</w:t>
      </w:r>
      <w:r w:rsidRPr="00196AB1">
        <w:rPr>
          <w:rFonts w:ascii="Times New Roman" w:eastAsia="Times New Roman" w:hAnsi="Times New Roman" w:cs="Times New Roman"/>
          <w:bCs/>
          <w:sz w:val="24"/>
          <w:szCs w:val="24"/>
        </w:rPr>
        <w:t>.</w:t>
      </w:r>
    </w:p>
    <w:p w14:paraId="2FB654F6" w14:textId="0A6DE2DE" w:rsidR="00196AB1" w:rsidRDefault="00196AB1" w:rsidP="00196AB1">
      <w:pPr>
        <w:suppressAutoHyphens/>
        <w:spacing w:after="0" w:line="240" w:lineRule="auto"/>
        <w:ind w:firstLine="567"/>
        <w:jc w:val="both"/>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 xml:space="preserve">Объем программы по освоению программы среднего профессионального образования на базе </w:t>
      </w:r>
      <w:r w:rsidR="00E9304F">
        <w:rPr>
          <w:rFonts w:ascii="Times New Roman" w:eastAsia="Times New Roman" w:hAnsi="Times New Roman" w:cs="Times New Roman"/>
          <w:iCs/>
          <w:sz w:val="24"/>
          <w:szCs w:val="24"/>
        </w:rPr>
        <w:t>основного</w:t>
      </w:r>
      <w:r w:rsidRPr="00196AB1">
        <w:rPr>
          <w:rFonts w:ascii="Times New Roman" w:eastAsia="Times New Roman" w:hAnsi="Times New Roman" w:cs="Times New Roman"/>
          <w:iCs/>
          <w:sz w:val="24"/>
          <w:szCs w:val="24"/>
        </w:rPr>
        <w:t xml:space="preserve"> общего образования: </w:t>
      </w:r>
      <w:r w:rsidR="00E9304F">
        <w:rPr>
          <w:rFonts w:ascii="Times New Roman" w:eastAsia="Times New Roman" w:hAnsi="Times New Roman" w:cs="Times New Roman"/>
          <w:iCs/>
          <w:sz w:val="24"/>
          <w:szCs w:val="24"/>
        </w:rPr>
        <w:t>7219</w:t>
      </w:r>
      <w:r w:rsidRPr="00196AB1">
        <w:rPr>
          <w:rFonts w:ascii="Times New Roman" w:eastAsia="Times New Roman" w:hAnsi="Times New Roman" w:cs="Times New Roman"/>
          <w:iCs/>
          <w:sz w:val="24"/>
          <w:szCs w:val="24"/>
        </w:rPr>
        <w:t xml:space="preserve"> академических часов, со сроком обучения 3 года 10 месяцев (</w:t>
      </w:r>
      <w:r w:rsidR="00E9304F">
        <w:rPr>
          <w:rFonts w:ascii="Times New Roman" w:eastAsia="Times New Roman" w:hAnsi="Times New Roman" w:cs="Times New Roman"/>
          <w:iCs/>
          <w:sz w:val="24"/>
          <w:szCs w:val="24"/>
        </w:rPr>
        <w:t>5040</w:t>
      </w:r>
      <w:r w:rsidRPr="00196AB1">
        <w:rPr>
          <w:rFonts w:ascii="Times New Roman" w:eastAsia="Times New Roman" w:hAnsi="Times New Roman" w:cs="Times New Roman"/>
          <w:iCs/>
          <w:sz w:val="24"/>
          <w:szCs w:val="24"/>
        </w:rPr>
        <w:t xml:space="preserve"> часов – аудиторная нагрузка, </w:t>
      </w:r>
      <w:r w:rsidR="00E9304F">
        <w:rPr>
          <w:rFonts w:ascii="Times New Roman" w:eastAsia="Times New Roman" w:hAnsi="Times New Roman" w:cs="Times New Roman"/>
          <w:iCs/>
          <w:sz w:val="24"/>
          <w:szCs w:val="24"/>
        </w:rPr>
        <w:t>2407</w:t>
      </w:r>
      <w:r w:rsidRPr="00196AB1">
        <w:rPr>
          <w:rFonts w:ascii="Times New Roman" w:eastAsia="Times New Roman" w:hAnsi="Times New Roman" w:cs="Times New Roman"/>
          <w:iCs/>
          <w:sz w:val="24"/>
          <w:szCs w:val="24"/>
        </w:rPr>
        <w:t xml:space="preserve"> часов – самостоятельная учебная нагрузка студента). </w:t>
      </w:r>
    </w:p>
    <w:p w14:paraId="1966A9CB" w14:textId="77777777" w:rsidR="00196AB1" w:rsidRPr="00196AB1" w:rsidRDefault="00196AB1" w:rsidP="00196AB1">
      <w:pPr>
        <w:suppressAutoHyphens/>
        <w:spacing w:after="0" w:line="240" w:lineRule="auto"/>
        <w:ind w:firstLine="567"/>
        <w:jc w:val="both"/>
        <w:rPr>
          <w:rFonts w:ascii="Times New Roman" w:eastAsia="Times New Roman" w:hAnsi="Times New Roman" w:cs="Times New Roman"/>
          <w:bCs/>
          <w:sz w:val="24"/>
          <w:szCs w:val="24"/>
        </w:rPr>
      </w:pPr>
    </w:p>
    <w:p w14:paraId="128C9E3A" w14:textId="77777777" w:rsidR="00196AB1" w:rsidRPr="00196AB1" w:rsidRDefault="00196AB1" w:rsidP="00196AB1">
      <w:pPr>
        <w:spacing w:after="0" w:line="240" w:lineRule="auto"/>
        <w:ind w:firstLine="567"/>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Область профессиональной деятельности, в которой выпускники, освоившие ОП СПО, могут осуществлять профессиональную деятельность: 04 Культура, искусство.</w:t>
      </w:r>
    </w:p>
    <w:tbl>
      <w:tblPr>
        <w:tblpPr w:leftFromText="180" w:rightFromText="180" w:vertAnchor="text" w:horzAnchor="margin" w:tblpXSpec="center" w:tblpY="1408"/>
        <w:tblW w:w="9573" w:type="dxa"/>
        <w:tblCellMar>
          <w:left w:w="0" w:type="dxa"/>
          <w:right w:w="0" w:type="dxa"/>
        </w:tblCellMar>
        <w:tblLook w:val="04A0" w:firstRow="1" w:lastRow="0" w:firstColumn="1" w:lastColumn="0" w:noHBand="0" w:noVBand="1"/>
      </w:tblPr>
      <w:tblGrid>
        <w:gridCol w:w="3329"/>
        <w:gridCol w:w="3209"/>
        <w:gridCol w:w="3035"/>
      </w:tblGrid>
      <w:tr w:rsidR="00196AB1" w:rsidRPr="00196AB1" w14:paraId="45E31D46" w14:textId="77777777" w:rsidTr="00A619F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79EC381"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Уровень образования, необходимый для приема на обучение по ППССЗ</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0BEFAB0"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Наименование квалификации углубленной подготовки</w:t>
            </w:r>
          </w:p>
        </w:tc>
        <w:tc>
          <w:tcPr>
            <w:tcW w:w="303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9A40F13" w14:textId="44F3720C"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Срок получения СПО по ППССЗ углубленной подготовки по очной форме обучения</w:t>
            </w:r>
          </w:p>
        </w:tc>
      </w:tr>
      <w:tr w:rsidR="00196AB1" w:rsidRPr="00196AB1" w14:paraId="0CB6801F" w14:textId="77777777" w:rsidTr="00A619FC">
        <w:trPr>
          <w:trHeight w:val="652"/>
        </w:trPr>
        <w:tc>
          <w:tcPr>
            <w:tcW w:w="0" w:type="auto"/>
            <w:tcBorders>
              <w:top w:val="single" w:sz="8" w:space="0" w:color="000000"/>
              <w:left w:val="single" w:sz="8" w:space="0" w:color="000000"/>
              <w:bottom w:val="single" w:sz="4" w:space="0" w:color="auto"/>
              <w:right w:val="single" w:sz="8" w:space="0" w:color="000000"/>
            </w:tcBorders>
            <w:tcMar>
              <w:top w:w="75" w:type="dxa"/>
              <w:left w:w="75" w:type="dxa"/>
              <w:bottom w:w="75" w:type="dxa"/>
              <w:right w:w="75" w:type="dxa"/>
            </w:tcMar>
            <w:vAlign w:val="center"/>
            <w:hideMark/>
          </w:tcPr>
          <w:p w14:paraId="34E6EA4F" w14:textId="079A921F" w:rsidR="00196AB1" w:rsidRPr="00196AB1" w:rsidRDefault="00072AF5" w:rsidP="00196AB1">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w:t>
            </w:r>
            <w:r w:rsidR="00196AB1" w:rsidRPr="00196AB1">
              <w:rPr>
                <w:rFonts w:ascii="Times New Roman" w:eastAsia="Times New Roman" w:hAnsi="Times New Roman" w:cs="Times New Roman"/>
                <w:sz w:val="24"/>
                <w:szCs w:val="24"/>
              </w:rPr>
              <w:t xml:space="preserve"> общее образование</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9B7B769"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Библиотекарь, специалист по информационным ресурсам</w:t>
            </w:r>
          </w:p>
        </w:tc>
        <w:tc>
          <w:tcPr>
            <w:tcW w:w="3035" w:type="dxa"/>
            <w:tcBorders>
              <w:top w:val="single" w:sz="8" w:space="0" w:color="000000"/>
              <w:left w:val="single" w:sz="8" w:space="0" w:color="000000"/>
              <w:bottom w:val="single" w:sz="4" w:space="0" w:color="auto"/>
              <w:right w:val="single" w:sz="8" w:space="0" w:color="000000"/>
            </w:tcBorders>
            <w:tcMar>
              <w:top w:w="75" w:type="dxa"/>
              <w:left w:w="75" w:type="dxa"/>
              <w:bottom w:w="75" w:type="dxa"/>
              <w:right w:w="75" w:type="dxa"/>
            </w:tcMar>
            <w:vAlign w:val="center"/>
            <w:hideMark/>
          </w:tcPr>
          <w:p w14:paraId="38040166" w14:textId="77777777" w:rsidR="00196AB1" w:rsidRPr="00196AB1" w:rsidRDefault="00196AB1" w:rsidP="00196AB1">
            <w:pPr>
              <w:spacing w:after="10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3 года 10 месяцев</w:t>
            </w:r>
          </w:p>
        </w:tc>
      </w:tr>
    </w:tbl>
    <w:p w14:paraId="505DE579" w14:textId="77777777" w:rsidR="00196AB1" w:rsidRPr="00196AB1" w:rsidRDefault="00196AB1" w:rsidP="00196AB1">
      <w:pPr>
        <w:spacing w:after="0" w:line="240" w:lineRule="auto"/>
        <w:ind w:firstLine="567"/>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3D394659" w14:textId="77777777" w:rsidR="00196AB1" w:rsidRPr="00196AB1" w:rsidRDefault="00196AB1" w:rsidP="00196AB1">
      <w:pPr>
        <w:spacing w:after="0"/>
        <w:jc w:val="both"/>
        <w:rPr>
          <w:rFonts w:ascii="Times New Roman" w:eastAsia="Times New Roman" w:hAnsi="Times New Roman" w:cs="Times New Roman"/>
          <w:bCs/>
          <w:sz w:val="24"/>
          <w:szCs w:val="24"/>
        </w:rPr>
      </w:pPr>
    </w:p>
    <w:p w14:paraId="186925EE" w14:textId="77777777" w:rsidR="00196AB1" w:rsidRPr="00196AB1" w:rsidRDefault="00196AB1" w:rsidP="00196AB1">
      <w:pPr>
        <w:suppressAutoHyphens/>
        <w:spacing w:line="240" w:lineRule="auto"/>
        <w:ind w:firstLine="596"/>
        <w:jc w:val="both"/>
        <w:rPr>
          <w:rFonts w:ascii="Times New Roman" w:eastAsia="Times New Roman" w:hAnsi="Times New Roman" w:cs="Times New Roman"/>
          <w:bCs/>
          <w:sz w:val="24"/>
          <w:szCs w:val="24"/>
        </w:rPr>
      </w:pPr>
    </w:p>
    <w:p w14:paraId="3D09B373" w14:textId="77777777" w:rsidR="00196AB1" w:rsidRDefault="00196AB1" w:rsidP="00196AB1">
      <w:pPr>
        <w:spacing w:after="0"/>
        <w:rPr>
          <w:rFonts w:ascii="Times New Roman" w:hAnsi="Times New Roman" w:cs="Times New Roman"/>
          <w:b/>
          <w:bCs/>
          <w:sz w:val="24"/>
          <w:szCs w:val="24"/>
        </w:rPr>
      </w:pPr>
    </w:p>
    <w:p w14:paraId="0B657412" w14:textId="77777777" w:rsidR="00196AB1" w:rsidRDefault="00196AB1" w:rsidP="00196AB1">
      <w:pPr>
        <w:spacing w:after="0"/>
        <w:rPr>
          <w:rFonts w:ascii="Times New Roman" w:hAnsi="Times New Roman" w:cs="Times New Roman"/>
          <w:b/>
          <w:bCs/>
          <w:sz w:val="24"/>
          <w:szCs w:val="24"/>
        </w:rPr>
      </w:pPr>
    </w:p>
    <w:p w14:paraId="1E51EA69" w14:textId="77777777" w:rsidR="00196AB1" w:rsidRDefault="00196AB1" w:rsidP="00196AB1">
      <w:pPr>
        <w:spacing w:after="0"/>
        <w:rPr>
          <w:rFonts w:ascii="Times New Roman" w:hAnsi="Times New Roman" w:cs="Times New Roman"/>
          <w:b/>
          <w:bCs/>
          <w:sz w:val="24"/>
          <w:szCs w:val="24"/>
        </w:rPr>
      </w:pPr>
    </w:p>
    <w:p w14:paraId="5785E26A" w14:textId="67933F72" w:rsidR="00196AB1" w:rsidRDefault="00196AB1" w:rsidP="00196AB1">
      <w:pPr>
        <w:spacing w:after="0"/>
        <w:rPr>
          <w:rFonts w:ascii="Times New Roman" w:hAnsi="Times New Roman" w:cs="Times New Roman"/>
          <w:b/>
          <w:bCs/>
          <w:sz w:val="24"/>
          <w:szCs w:val="24"/>
        </w:rPr>
      </w:pPr>
      <w:r w:rsidRPr="00196AB1">
        <w:rPr>
          <w:rFonts w:ascii="Times New Roman" w:hAnsi="Times New Roman" w:cs="Times New Roman"/>
          <w:b/>
          <w:bCs/>
          <w:sz w:val="24"/>
          <w:szCs w:val="24"/>
        </w:rPr>
        <w:lastRenderedPageBreak/>
        <w:t>Структура рабочей программы</w:t>
      </w:r>
    </w:p>
    <w:p w14:paraId="49EBAFC5" w14:textId="77777777" w:rsidR="00CD77B2" w:rsidRDefault="00CD77B2" w:rsidP="00196AB1">
      <w:pPr>
        <w:spacing w:after="0"/>
        <w:rPr>
          <w:rFonts w:ascii="Times New Roman" w:hAnsi="Times New Roman" w:cs="Times New Roman"/>
          <w:b/>
          <w:bCs/>
          <w:sz w:val="24"/>
          <w:szCs w:val="24"/>
        </w:rPr>
      </w:pPr>
    </w:p>
    <w:p w14:paraId="16F5D567" w14:textId="5CE06837" w:rsidR="00196AB1" w:rsidRPr="00CD77B2" w:rsidRDefault="00CD77B2" w:rsidP="00196AB1">
      <w:pPr>
        <w:spacing w:after="0"/>
        <w:rPr>
          <w:rFonts w:ascii="Times New Roman" w:hAnsi="Times New Roman" w:cs="Times New Roman"/>
          <w:b/>
          <w:bCs/>
          <w:sz w:val="24"/>
          <w:szCs w:val="24"/>
        </w:rPr>
      </w:pPr>
      <w:r w:rsidRPr="00CD77B2">
        <w:rPr>
          <w:rFonts w:ascii="Times New Roman" w:hAnsi="Times New Roman" w:cs="Times New Roman"/>
          <w:b/>
          <w:bCs/>
          <w:sz w:val="24"/>
          <w:szCs w:val="24"/>
        </w:rPr>
        <w:t>Программы профессиональных модулей</w:t>
      </w:r>
    </w:p>
    <w:p w14:paraId="2B588FFD" w14:textId="479A8DB8" w:rsid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ПМ.01 Технологическая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67AE0972" w14:textId="77777777" w:rsidTr="00A619FC">
        <w:trPr>
          <w:jc w:val="center"/>
        </w:trPr>
        <w:tc>
          <w:tcPr>
            <w:tcW w:w="1150" w:type="pct"/>
          </w:tcPr>
          <w:p w14:paraId="0E9E3D9B" w14:textId="0E1D867F"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МДК.01.01 </w:t>
            </w:r>
            <w:r w:rsidRPr="00196AB1">
              <w:rPr>
                <w:rFonts w:ascii="Times New Roman" w:eastAsia="Times New Roman" w:hAnsi="Times New Roman" w:cs="Times New Roman"/>
                <w:sz w:val="24"/>
                <w:szCs w:val="24"/>
              </w:rPr>
              <w:t>Библиотековедение</w:t>
            </w:r>
          </w:p>
        </w:tc>
      </w:tr>
      <w:tr w:rsidR="00196AB1" w:rsidRPr="00196AB1" w14:paraId="04583528" w14:textId="77777777" w:rsidTr="00A619FC">
        <w:trPr>
          <w:jc w:val="center"/>
        </w:trPr>
        <w:tc>
          <w:tcPr>
            <w:tcW w:w="1150" w:type="pct"/>
          </w:tcPr>
          <w:p w14:paraId="1AAD45B7" w14:textId="3E8BD2E1"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МДК.01.02 </w:t>
            </w:r>
            <w:r w:rsidRPr="00196AB1">
              <w:rPr>
                <w:rFonts w:ascii="Times New Roman" w:eastAsia="Times New Roman" w:hAnsi="Times New Roman" w:cs="Times New Roman"/>
                <w:sz w:val="24"/>
                <w:szCs w:val="24"/>
              </w:rPr>
              <w:t>Библиографоведение</w:t>
            </w:r>
          </w:p>
        </w:tc>
      </w:tr>
      <w:tr w:rsidR="00196AB1" w:rsidRPr="00196AB1" w14:paraId="4A6A081D" w14:textId="77777777" w:rsidTr="00A619FC">
        <w:trPr>
          <w:jc w:val="center"/>
        </w:trPr>
        <w:tc>
          <w:tcPr>
            <w:tcW w:w="1150" w:type="pct"/>
          </w:tcPr>
          <w:p w14:paraId="46FBF16F" w14:textId="54731FC2"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МДК.01.03 </w:t>
            </w:r>
            <w:r w:rsidRPr="00196AB1">
              <w:rPr>
                <w:rFonts w:ascii="Times New Roman" w:eastAsia="Times New Roman" w:hAnsi="Times New Roman" w:cs="Times New Roman"/>
                <w:sz w:val="24"/>
                <w:szCs w:val="24"/>
              </w:rPr>
              <w:t>Организация библиотечных фондов и каталогов</w:t>
            </w:r>
          </w:p>
        </w:tc>
      </w:tr>
      <w:tr w:rsidR="00196AB1" w:rsidRPr="00196AB1" w14:paraId="2C55F662" w14:textId="77777777" w:rsidTr="00A619FC">
        <w:trPr>
          <w:jc w:val="center"/>
        </w:trPr>
        <w:tc>
          <w:tcPr>
            <w:tcW w:w="1150" w:type="pct"/>
            <w:vAlign w:val="center"/>
          </w:tcPr>
          <w:p w14:paraId="60C623BD"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Библиотечный каталог</w:t>
            </w:r>
          </w:p>
        </w:tc>
      </w:tr>
      <w:tr w:rsidR="00196AB1" w:rsidRPr="00196AB1" w14:paraId="5809E8D2" w14:textId="77777777" w:rsidTr="00A619FC">
        <w:trPr>
          <w:jc w:val="center"/>
        </w:trPr>
        <w:tc>
          <w:tcPr>
            <w:tcW w:w="1150" w:type="pct"/>
            <w:vAlign w:val="center"/>
          </w:tcPr>
          <w:p w14:paraId="78D9D694"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Библиотечный фонды</w:t>
            </w:r>
          </w:p>
        </w:tc>
      </w:tr>
      <w:tr w:rsidR="00196AB1" w:rsidRPr="00196AB1" w14:paraId="17526B0F" w14:textId="77777777" w:rsidTr="00A619FC">
        <w:trPr>
          <w:jc w:val="center"/>
        </w:trPr>
        <w:tc>
          <w:tcPr>
            <w:tcW w:w="1150" w:type="pct"/>
            <w:vAlign w:val="center"/>
          </w:tcPr>
          <w:p w14:paraId="0F35A047"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Библиотечно-библиографическое краеведение</w:t>
            </w:r>
          </w:p>
        </w:tc>
      </w:tr>
      <w:tr w:rsidR="00196AB1" w:rsidRPr="00196AB1" w14:paraId="2647B6E0" w14:textId="77777777" w:rsidTr="00A619FC">
        <w:trPr>
          <w:jc w:val="center"/>
        </w:trPr>
        <w:tc>
          <w:tcPr>
            <w:tcW w:w="1150" w:type="pct"/>
            <w:vAlign w:val="center"/>
          </w:tcPr>
          <w:p w14:paraId="4FE1D8D1" w14:textId="089D3AA9" w:rsidR="00196AB1" w:rsidRPr="00196AB1" w:rsidRDefault="00196AB1"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МДК.01.04 </w:t>
            </w:r>
            <w:r w:rsidRPr="00196AB1">
              <w:rPr>
                <w:rFonts w:ascii="Times New Roman" w:eastAsia="Times New Roman" w:hAnsi="Times New Roman" w:cs="Times New Roman"/>
                <w:sz w:val="24"/>
                <w:szCs w:val="24"/>
              </w:rPr>
              <w:t>Направление методической работы библиотек</w:t>
            </w:r>
          </w:p>
        </w:tc>
      </w:tr>
      <w:tr w:rsidR="00072AF5" w:rsidRPr="00196AB1" w14:paraId="431CABF3" w14:textId="77777777" w:rsidTr="00A619FC">
        <w:trPr>
          <w:jc w:val="center"/>
        </w:trPr>
        <w:tc>
          <w:tcPr>
            <w:tcW w:w="1150" w:type="pct"/>
            <w:vAlign w:val="center"/>
          </w:tcPr>
          <w:p w14:paraId="27A01399" w14:textId="5610E593" w:rsidR="00072AF5" w:rsidRDefault="00072AF5"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методической работы библиотек</w:t>
            </w:r>
          </w:p>
        </w:tc>
      </w:tr>
      <w:tr w:rsidR="00072AF5" w:rsidRPr="00196AB1" w14:paraId="742EAD04" w14:textId="77777777" w:rsidTr="00A619FC">
        <w:trPr>
          <w:jc w:val="center"/>
        </w:trPr>
        <w:tc>
          <w:tcPr>
            <w:tcW w:w="1150" w:type="pct"/>
            <w:vAlign w:val="center"/>
          </w:tcPr>
          <w:p w14:paraId="3B9F9548" w14:textId="083A34F0" w:rsidR="00072AF5" w:rsidRDefault="00072AF5"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Библиотечный маркетинг</w:t>
            </w:r>
          </w:p>
        </w:tc>
      </w:tr>
      <w:tr w:rsidR="00072AF5" w:rsidRPr="00196AB1" w14:paraId="47D432F8" w14:textId="77777777" w:rsidTr="00A619FC">
        <w:trPr>
          <w:jc w:val="center"/>
        </w:trPr>
        <w:tc>
          <w:tcPr>
            <w:tcW w:w="1150" w:type="pct"/>
            <w:vAlign w:val="center"/>
          </w:tcPr>
          <w:p w14:paraId="6D71F516" w14:textId="1EE0A516" w:rsidR="00072AF5" w:rsidRDefault="00072AF5" w:rsidP="00196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МДК.01.05 Документоведение</w:t>
            </w:r>
          </w:p>
        </w:tc>
      </w:tr>
      <w:tr w:rsidR="00196AB1" w:rsidRPr="00196AB1" w14:paraId="235B4FE3" w14:textId="77777777" w:rsidTr="00A619FC">
        <w:trPr>
          <w:jc w:val="center"/>
        </w:trPr>
        <w:tc>
          <w:tcPr>
            <w:tcW w:w="1150" w:type="pct"/>
            <w:vAlign w:val="center"/>
          </w:tcPr>
          <w:p w14:paraId="283F66E6" w14:textId="77777777" w:rsidR="00196AB1" w:rsidRPr="00196AB1" w:rsidRDefault="00196AB1" w:rsidP="00196AB1">
            <w:pPr>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Курсовая работа</w:t>
            </w:r>
          </w:p>
        </w:tc>
      </w:tr>
      <w:tr w:rsidR="00072AF5" w:rsidRPr="00196AB1" w14:paraId="3DF1834B" w14:textId="77777777" w:rsidTr="00A619FC">
        <w:trPr>
          <w:jc w:val="center"/>
        </w:trPr>
        <w:tc>
          <w:tcPr>
            <w:tcW w:w="1150" w:type="pct"/>
            <w:vAlign w:val="center"/>
          </w:tcPr>
          <w:p w14:paraId="07114E32" w14:textId="0C8197DA" w:rsidR="00072AF5" w:rsidRPr="00196AB1" w:rsidRDefault="00072AF5" w:rsidP="00196A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УП.00 Учебная практика</w:t>
            </w:r>
          </w:p>
        </w:tc>
      </w:tr>
    </w:tbl>
    <w:p w14:paraId="7623C6F4" w14:textId="0F3BA1F1" w:rsid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xml:space="preserve">ПМ.02 Организационно-управленческая деятельность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3DC2EDA1" w14:textId="77777777" w:rsidTr="00196AB1">
        <w:trPr>
          <w:jc w:val="center"/>
        </w:trPr>
        <w:tc>
          <w:tcPr>
            <w:tcW w:w="5000" w:type="pct"/>
            <w:vAlign w:val="center"/>
          </w:tcPr>
          <w:p w14:paraId="1E08416E" w14:textId="46E8ADDF" w:rsidR="00196AB1" w:rsidRPr="00196AB1" w:rsidRDefault="00196AB1" w:rsidP="00196AB1">
            <w:pPr>
              <w:suppressAutoHyphens/>
              <w:spacing w:after="0" w:line="240" w:lineRule="auto"/>
              <w:ind w:left="-57" w:right="-57"/>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МДК.02.01</w:t>
            </w:r>
            <w:r>
              <w:rPr>
                <w:rFonts w:ascii="Times New Roman" w:eastAsia="Times New Roman" w:hAnsi="Times New Roman" w:cs="Times New Roman"/>
                <w:sz w:val="24"/>
                <w:szCs w:val="24"/>
              </w:rPr>
              <w:t xml:space="preserve"> </w:t>
            </w:r>
            <w:r w:rsidRPr="00196AB1">
              <w:rPr>
                <w:rFonts w:ascii="Times New Roman" w:eastAsia="Times New Roman" w:hAnsi="Times New Roman" w:cs="Times New Roman"/>
                <w:sz w:val="24"/>
                <w:szCs w:val="24"/>
              </w:rPr>
              <w:t>Менеджмент библиотечного дела</w:t>
            </w:r>
          </w:p>
        </w:tc>
      </w:tr>
      <w:tr w:rsidR="00196AB1" w:rsidRPr="00196AB1" w14:paraId="3011839D" w14:textId="77777777" w:rsidTr="00196AB1">
        <w:trPr>
          <w:jc w:val="center"/>
        </w:trPr>
        <w:tc>
          <w:tcPr>
            <w:tcW w:w="5000" w:type="pct"/>
            <w:vAlign w:val="center"/>
          </w:tcPr>
          <w:p w14:paraId="301EFE60"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Экономика и менеджмент библиотечного дела</w:t>
            </w:r>
          </w:p>
        </w:tc>
      </w:tr>
      <w:tr w:rsidR="00196AB1" w:rsidRPr="00196AB1" w14:paraId="6D0C839B" w14:textId="77777777" w:rsidTr="00196AB1">
        <w:trPr>
          <w:jc w:val="center"/>
        </w:trPr>
        <w:tc>
          <w:tcPr>
            <w:tcW w:w="5000" w:type="pct"/>
            <w:vAlign w:val="center"/>
          </w:tcPr>
          <w:p w14:paraId="45EB403F"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pacing w:val="-1"/>
                <w:sz w:val="24"/>
                <w:szCs w:val="24"/>
              </w:rPr>
              <w:t>Правовое обеспечение профессиональной деятельности</w:t>
            </w:r>
          </w:p>
        </w:tc>
      </w:tr>
      <w:tr w:rsidR="00196AB1" w:rsidRPr="00196AB1" w14:paraId="19CC5DD8" w14:textId="77777777" w:rsidTr="00196AB1">
        <w:trPr>
          <w:jc w:val="center"/>
        </w:trPr>
        <w:tc>
          <w:tcPr>
            <w:tcW w:w="5000" w:type="pct"/>
            <w:vAlign w:val="center"/>
          </w:tcPr>
          <w:p w14:paraId="6DBD7F5F" w14:textId="3ECB8161" w:rsidR="00196AB1" w:rsidRPr="00196AB1" w:rsidRDefault="00196AB1" w:rsidP="00196AB1">
            <w:pPr>
              <w:suppressAutoHyphens/>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Этика и психология профессиональной деятельности</w:t>
            </w:r>
          </w:p>
        </w:tc>
      </w:tr>
      <w:tr w:rsidR="00196AB1" w:rsidRPr="00196AB1" w14:paraId="03E010E4" w14:textId="77777777" w:rsidTr="00196AB1">
        <w:trPr>
          <w:trHeight w:val="219"/>
          <w:jc w:val="center"/>
        </w:trPr>
        <w:tc>
          <w:tcPr>
            <w:tcW w:w="5000" w:type="pct"/>
            <w:vAlign w:val="center"/>
          </w:tcPr>
          <w:p w14:paraId="31A43709" w14:textId="4BCE02D1" w:rsidR="00196AB1" w:rsidRPr="00196AB1" w:rsidRDefault="00196AB1" w:rsidP="00196AB1">
            <w:pPr>
              <w:suppressAutoHyphens/>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МДК.02.02</w:t>
            </w:r>
            <w:r>
              <w:rPr>
                <w:rFonts w:ascii="Times New Roman" w:eastAsia="Times New Roman" w:hAnsi="Times New Roman" w:cs="Times New Roman"/>
                <w:sz w:val="24"/>
                <w:szCs w:val="24"/>
              </w:rPr>
              <w:t xml:space="preserve"> </w:t>
            </w:r>
            <w:r w:rsidRPr="00196AB1">
              <w:rPr>
                <w:rFonts w:ascii="Times New Roman" w:eastAsia="Times New Roman" w:hAnsi="Times New Roman" w:cs="Times New Roman"/>
                <w:sz w:val="24"/>
                <w:szCs w:val="24"/>
              </w:rPr>
              <w:t>Управление библиотекой</w:t>
            </w:r>
          </w:p>
        </w:tc>
      </w:tr>
    </w:tbl>
    <w:p w14:paraId="559478D9" w14:textId="394EF7AC" w:rsid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ПМ.03 Культурно-досуговая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222E9F9A" w14:textId="77777777" w:rsidTr="00196AB1">
        <w:trPr>
          <w:jc w:val="center"/>
        </w:trPr>
        <w:tc>
          <w:tcPr>
            <w:tcW w:w="5000" w:type="pct"/>
            <w:vAlign w:val="center"/>
          </w:tcPr>
          <w:p w14:paraId="51FE41C9" w14:textId="0FC58B14" w:rsidR="00196AB1" w:rsidRPr="00196AB1" w:rsidRDefault="00196AB1" w:rsidP="00196AB1">
            <w:pPr>
              <w:spacing w:after="0" w:line="240" w:lineRule="atLeast"/>
              <w:ind w:left="-57" w:right="-57"/>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МДК.03.01</w:t>
            </w:r>
            <w:r>
              <w:rPr>
                <w:rFonts w:ascii="Times New Roman" w:eastAsia="Times New Roman" w:hAnsi="Times New Roman" w:cs="Times New Roman"/>
                <w:sz w:val="24"/>
                <w:szCs w:val="24"/>
              </w:rPr>
              <w:t xml:space="preserve"> </w:t>
            </w:r>
            <w:r w:rsidRPr="00196AB1">
              <w:rPr>
                <w:rFonts w:ascii="Times New Roman" w:eastAsia="Times New Roman" w:hAnsi="Times New Roman" w:cs="Times New Roman"/>
                <w:sz w:val="24"/>
                <w:szCs w:val="24"/>
              </w:rPr>
              <w:t>Организация досуговых мероприятий</w:t>
            </w:r>
          </w:p>
        </w:tc>
      </w:tr>
      <w:tr w:rsidR="00196AB1" w:rsidRPr="00196AB1" w14:paraId="673EC354" w14:textId="77777777" w:rsidTr="00196AB1">
        <w:trPr>
          <w:jc w:val="center"/>
        </w:trPr>
        <w:tc>
          <w:tcPr>
            <w:tcW w:w="5000" w:type="pct"/>
            <w:vAlign w:val="center"/>
          </w:tcPr>
          <w:p w14:paraId="2BF16865" w14:textId="77777777" w:rsidR="00196AB1" w:rsidRPr="00196AB1" w:rsidRDefault="00196AB1" w:rsidP="00196AB1">
            <w:pPr>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Методика организации досуговых мероприятий</w:t>
            </w:r>
          </w:p>
        </w:tc>
      </w:tr>
      <w:tr w:rsidR="00196AB1" w:rsidRPr="00196AB1" w14:paraId="0B444F17" w14:textId="77777777" w:rsidTr="00196AB1">
        <w:trPr>
          <w:trHeight w:val="58"/>
          <w:jc w:val="center"/>
        </w:trPr>
        <w:tc>
          <w:tcPr>
            <w:tcW w:w="5000" w:type="pct"/>
            <w:vAlign w:val="center"/>
          </w:tcPr>
          <w:p w14:paraId="2246A568" w14:textId="77777777" w:rsidR="00196AB1" w:rsidRPr="00196AB1" w:rsidRDefault="00196AB1" w:rsidP="00196AB1">
            <w:pPr>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Риторика</w:t>
            </w:r>
          </w:p>
        </w:tc>
      </w:tr>
      <w:tr w:rsidR="00196AB1" w:rsidRPr="00196AB1" w14:paraId="0D4B0743" w14:textId="77777777" w:rsidTr="00196AB1">
        <w:trPr>
          <w:jc w:val="center"/>
        </w:trPr>
        <w:tc>
          <w:tcPr>
            <w:tcW w:w="5000" w:type="pct"/>
            <w:vAlign w:val="center"/>
          </w:tcPr>
          <w:p w14:paraId="0F1E024D" w14:textId="0E4E294E" w:rsidR="00196AB1" w:rsidRPr="00196AB1" w:rsidRDefault="00196AB1" w:rsidP="00196AB1">
            <w:pPr>
              <w:suppressAutoHyphens/>
              <w:spacing w:after="0" w:line="240" w:lineRule="atLeast"/>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МДК.03.02</w:t>
            </w:r>
            <w:r>
              <w:rPr>
                <w:rFonts w:ascii="Times New Roman" w:eastAsia="Times New Roman" w:hAnsi="Times New Roman" w:cs="Times New Roman"/>
                <w:bCs/>
                <w:sz w:val="24"/>
                <w:szCs w:val="24"/>
              </w:rPr>
              <w:t xml:space="preserve"> </w:t>
            </w:r>
            <w:r w:rsidRPr="00196AB1">
              <w:rPr>
                <w:rFonts w:ascii="Times New Roman" w:eastAsia="Times New Roman" w:hAnsi="Times New Roman" w:cs="Times New Roman"/>
                <w:bCs/>
                <w:sz w:val="24"/>
                <w:szCs w:val="24"/>
              </w:rPr>
              <w:t>Работа с читателями</w:t>
            </w:r>
          </w:p>
        </w:tc>
      </w:tr>
      <w:tr w:rsidR="00072AF5" w:rsidRPr="00196AB1" w14:paraId="777B6A7C" w14:textId="77777777" w:rsidTr="00196AB1">
        <w:trPr>
          <w:jc w:val="center"/>
        </w:trPr>
        <w:tc>
          <w:tcPr>
            <w:tcW w:w="5000" w:type="pct"/>
            <w:vAlign w:val="center"/>
          </w:tcPr>
          <w:p w14:paraId="5F4BBC15" w14:textId="0C30A11F" w:rsidR="00072AF5" w:rsidRPr="00196AB1" w:rsidRDefault="00072AF5" w:rsidP="00196AB1">
            <w:pPr>
              <w:suppressAutoHyphen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библиотек с особыми группами пользователей</w:t>
            </w:r>
          </w:p>
        </w:tc>
      </w:tr>
      <w:tr w:rsidR="00072AF5" w:rsidRPr="00196AB1" w14:paraId="27DD28E4" w14:textId="77777777" w:rsidTr="00196AB1">
        <w:trPr>
          <w:jc w:val="center"/>
        </w:trPr>
        <w:tc>
          <w:tcPr>
            <w:tcW w:w="5000" w:type="pct"/>
            <w:vAlign w:val="center"/>
          </w:tcPr>
          <w:p w14:paraId="28C1A4D4" w14:textId="024B31EE" w:rsidR="00072AF5" w:rsidRPr="00196AB1" w:rsidRDefault="00072AF5" w:rsidP="00196AB1">
            <w:pPr>
              <w:suppressAutoHyphen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Деловая культура</w:t>
            </w:r>
          </w:p>
        </w:tc>
      </w:tr>
    </w:tbl>
    <w:p w14:paraId="0E3B6517" w14:textId="77777777" w:rsidR="00196AB1" w:rsidRPr="00196AB1" w:rsidRDefault="00196AB1" w:rsidP="00196AB1">
      <w:pPr>
        <w:tabs>
          <w:tab w:val="left" w:pos="426"/>
        </w:tabs>
        <w:suppressAutoHyphens/>
        <w:spacing w:after="0"/>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ПМ.04 Информационно-аналитическая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196AB1" w:rsidRPr="00196AB1" w14:paraId="0E083C1F" w14:textId="77777777" w:rsidTr="00196AB1">
        <w:trPr>
          <w:jc w:val="center"/>
        </w:trPr>
        <w:tc>
          <w:tcPr>
            <w:tcW w:w="5000" w:type="pct"/>
            <w:vAlign w:val="center"/>
          </w:tcPr>
          <w:p w14:paraId="3302D092" w14:textId="2524416C" w:rsidR="00196AB1" w:rsidRPr="00196AB1" w:rsidRDefault="00196AB1" w:rsidP="00196AB1">
            <w:pPr>
              <w:suppressAutoHyphens/>
              <w:spacing w:after="0" w:line="240" w:lineRule="auto"/>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МДК.04.01</w:t>
            </w:r>
            <w:r>
              <w:rPr>
                <w:rFonts w:ascii="Times New Roman" w:eastAsia="Times New Roman" w:hAnsi="Times New Roman" w:cs="Times New Roman"/>
                <w:bCs/>
                <w:sz w:val="24"/>
                <w:szCs w:val="24"/>
              </w:rPr>
              <w:t xml:space="preserve"> </w:t>
            </w:r>
            <w:r w:rsidRPr="00196AB1">
              <w:rPr>
                <w:rFonts w:ascii="Times New Roman" w:eastAsia="Times New Roman" w:hAnsi="Times New Roman" w:cs="Times New Roman"/>
                <w:bCs/>
                <w:sz w:val="24"/>
                <w:szCs w:val="24"/>
              </w:rPr>
              <w:t>Информационное обеспечение профессиональной деятельности</w:t>
            </w:r>
          </w:p>
        </w:tc>
      </w:tr>
      <w:tr w:rsidR="00196AB1" w:rsidRPr="00196AB1" w14:paraId="508FC20D" w14:textId="77777777" w:rsidTr="00196AB1">
        <w:trPr>
          <w:jc w:val="center"/>
        </w:trPr>
        <w:tc>
          <w:tcPr>
            <w:tcW w:w="5000" w:type="pct"/>
            <w:vAlign w:val="center"/>
          </w:tcPr>
          <w:p w14:paraId="604EF812" w14:textId="58DA701B" w:rsidR="00196AB1" w:rsidRPr="00196AB1" w:rsidRDefault="00196AB1" w:rsidP="00196AB1">
            <w:pPr>
              <w:suppressAutoHyphens/>
              <w:spacing w:after="0" w:line="240" w:lineRule="auto"/>
              <w:jc w:val="both"/>
              <w:rPr>
                <w:rFonts w:ascii="Times New Roman" w:eastAsia="Times New Roman" w:hAnsi="Times New Roman" w:cs="Times New Roman"/>
                <w:bCs/>
                <w:sz w:val="24"/>
                <w:szCs w:val="24"/>
              </w:rPr>
            </w:pPr>
            <w:r w:rsidRPr="00196AB1">
              <w:rPr>
                <w:rFonts w:ascii="Times New Roman" w:eastAsia="Times New Roman" w:hAnsi="Times New Roman" w:cs="Times New Roman"/>
                <w:bCs/>
                <w:sz w:val="24"/>
                <w:szCs w:val="24"/>
              </w:rPr>
              <w:t>МДК.04.02</w:t>
            </w:r>
            <w:r>
              <w:rPr>
                <w:rFonts w:ascii="Times New Roman" w:eastAsia="Times New Roman" w:hAnsi="Times New Roman" w:cs="Times New Roman"/>
                <w:bCs/>
                <w:sz w:val="24"/>
                <w:szCs w:val="24"/>
              </w:rPr>
              <w:t xml:space="preserve"> </w:t>
            </w:r>
            <w:r w:rsidRPr="00196AB1">
              <w:rPr>
                <w:rFonts w:ascii="Times New Roman" w:eastAsia="Times New Roman" w:hAnsi="Times New Roman" w:cs="Times New Roman"/>
                <w:bCs/>
                <w:sz w:val="24"/>
                <w:szCs w:val="24"/>
              </w:rPr>
              <w:t>Информационные технологии</w:t>
            </w:r>
          </w:p>
        </w:tc>
      </w:tr>
    </w:tbl>
    <w:p w14:paraId="7BE99418" w14:textId="77777777" w:rsidR="00196AB1" w:rsidRDefault="00196AB1" w:rsidP="00196AB1">
      <w:pPr>
        <w:spacing w:after="0"/>
        <w:jc w:val="both"/>
        <w:rPr>
          <w:rFonts w:ascii="Times New Roman" w:hAnsi="Times New Roman" w:cs="Times New Roman"/>
          <w:b/>
          <w:sz w:val="24"/>
          <w:szCs w:val="24"/>
        </w:rPr>
      </w:pPr>
    </w:p>
    <w:p w14:paraId="5B87ED0E" w14:textId="089E2721" w:rsidR="00CD77B2" w:rsidRPr="00CD77B2" w:rsidRDefault="00CD77B2" w:rsidP="00CD77B2">
      <w:pPr>
        <w:tabs>
          <w:tab w:val="left" w:pos="426"/>
        </w:tabs>
        <w:suppressAutoHyphens/>
        <w:spacing w:after="0"/>
        <w:rPr>
          <w:rFonts w:ascii="Times New Roman" w:eastAsia="Times New Roman" w:hAnsi="Times New Roman"/>
          <w:b/>
          <w:bCs/>
          <w:sz w:val="24"/>
          <w:szCs w:val="24"/>
        </w:rPr>
      </w:pPr>
      <w:r w:rsidRPr="00CD77B2">
        <w:rPr>
          <w:rFonts w:ascii="Times New Roman" w:hAnsi="Times New Roman"/>
          <w:b/>
          <w:bCs/>
          <w:sz w:val="24"/>
          <w:szCs w:val="24"/>
        </w:rPr>
        <w:t>Программы учебных дисциплин</w:t>
      </w:r>
    </w:p>
    <w:p w14:paraId="3B256DC4" w14:textId="59254506"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ОД.01.01Иностранный язык</w:t>
      </w:r>
    </w:p>
    <w:p w14:paraId="28D1E87C" w14:textId="7F1452A8"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ОД.01.02 Математика</w:t>
      </w:r>
    </w:p>
    <w:p w14:paraId="74EBE934" w14:textId="516C9118"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ОД.01.03 Естествознание</w:t>
      </w:r>
    </w:p>
    <w:p w14:paraId="006B3B6C" w14:textId="30120560"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ОД.01.04 География</w:t>
      </w:r>
    </w:p>
    <w:p w14:paraId="48005E99" w14:textId="08E9497B"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ОД.01.05 Физическая культура</w:t>
      </w:r>
    </w:p>
    <w:p w14:paraId="78B4A821" w14:textId="4750EB3A"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w:t>
      </w:r>
      <w:r>
        <w:rPr>
          <w:rFonts w:ascii="Times New Roman" w:hAnsi="Times New Roman"/>
          <w:sz w:val="24"/>
          <w:szCs w:val="24"/>
        </w:rPr>
        <w:t>6 Основы безопасности жизнедеятельности</w:t>
      </w:r>
    </w:p>
    <w:p w14:paraId="71239FDB" w14:textId="515D902D"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w:t>
      </w:r>
      <w:r>
        <w:rPr>
          <w:rFonts w:ascii="Times New Roman" w:hAnsi="Times New Roman"/>
          <w:sz w:val="24"/>
          <w:szCs w:val="24"/>
        </w:rPr>
        <w:t>7 Экология</w:t>
      </w:r>
    </w:p>
    <w:p w14:paraId="0D70E019" w14:textId="36889894"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ОД.01.0</w:t>
      </w:r>
      <w:r>
        <w:rPr>
          <w:rFonts w:ascii="Times New Roman" w:hAnsi="Times New Roman"/>
          <w:sz w:val="24"/>
          <w:szCs w:val="24"/>
        </w:rPr>
        <w:t>8 Астрономия</w:t>
      </w:r>
    </w:p>
    <w:p w14:paraId="315240E1" w14:textId="67DFD978" w:rsidR="00E9304F" w:rsidRPr="00E9304F" w:rsidRDefault="00E9304F" w:rsidP="00CD77B2">
      <w:pPr>
        <w:tabs>
          <w:tab w:val="left" w:pos="426"/>
        </w:tabs>
        <w:suppressAutoHyphens/>
        <w:spacing w:after="0" w:line="240" w:lineRule="auto"/>
        <w:rPr>
          <w:rFonts w:ascii="Times New Roman" w:hAnsi="Times New Roman"/>
          <w:b/>
          <w:bCs/>
          <w:sz w:val="24"/>
          <w:szCs w:val="24"/>
        </w:rPr>
      </w:pPr>
      <w:r w:rsidRPr="00E9304F">
        <w:rPr>
          <w:rFonts w:ascii="Times New Roman" w:hAnsi="Times New Roman"/>
          <w:b/>
          <w:bCs/>
          <w:sz w:val="24"/>
          <w:szCs w:val="24"/>
        </w:rPr>
        <w:t>Профильные учебные дисциплины</w:t>
      </w:r>
    </w:p>
    <w:p w14:paraId="42890EA0" w14:textId="6192236E"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ОД.02.01 Информатика</w:t>
      </w:r>
    </w:p>
    <w:p w14:paraId="3E662F44" w14:textId="38B81AFE"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ОД.02.02 Обществознание (включая экономику и право)</w:t>
      </w:r>
    </w:p>
    <w:p w14:paraId="09F06149" w14:textId="72277948"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ОД.02.03 Русский язык</w:t>
      </w:r>
    </w:p>
    <w:p w14:paraId="6F64B83D" w14:textId="63B6F97B"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ОД.02.04 Литература</w:t>
      </w:r>
    </w:p>
    <w:p w14:paraId="7D8DC7C9" w14:textId="7303FE8D" w:rsidR="00E9304F" w:rsidRDefault="00E9304F"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ОД.02.05 История</w:t>
      </w:r>
    </w:p>
    <w:p w14:paraId="4956BAD3" w14:textId="2A17CA33" w:rsidR="00E9304F" w:rsidRPr="00E9304F" w:rsidRDefault="00E9304F" w:rsidP="00CD77B2">
      <w:pPr>
        <w:tabs>
          <w:tab w:val="left" w:pos="426"/>
        </w:tabs>
        <w:suppressAutoHyphens/>
        <w:spacing w:after="0" w:line="240" w:lineRule="auto"/>
        <w:rPr>
          <w:rFonts w:ascii="Times New Roman" w:hAnsi="Times New Roman"/>
          <w:b/>
          <w:bCs/>
          <w:sz w:val="24"/>
          <w:szCs w:val="24"/>
        </w:rPr>
      </w:pPr>
      <w:r w:rsidRPr="00E9304F">
        <w:rPr>
          <w:rFonts w:ascii="Times New Roman" w:hAnsi="Times New Roman"/>
          <w:b/>
          <w:bCs/>
          <w:sz w:val="24"/>
          <w:szCs w:val="24"/>
        </w:rPr>
        <w:t>Общий гуманитарный и социально-экономический цикл</w:t>
      </w:r>
    </w:p>
    <w:p w14:paraId="45D5BED2" w14:textId="7B49628D"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w:t>
      </w:r>
      <w:r w:rsidR="00E9304F">
        <w:rPr>
          <w:rFonts w:ascii="Times New Roman" w:hAnsi="Times New Roman"/>
          <w:sz w:val="24"/>
          <w:szCs w:val="24"/>
        </w:rPr>
        <w:t>01.</w:t>
      </w:r>
      <w:r>
        <w:rPr>
          <w:rFonts w:ascii="Times New Roman" w:hAnsi="Times New Roman"/>
          <w:sz w:val="24"/>
          <w:szCs w:val="24"/>
        </w:rPr>
        <w:t>01 Основы философии</w:t>
      </w:r>
    </w:p>
    <w:p w14:paraId="34064C97" w14:textId="08CDCEFB" w:rsidR="00CD77B2" w:rsidRDefault="00CD77B2" w:rsidP="00CD77B2">
      <w:pPr>
        <w:tabs>
          <w:tab w:val="left" w:pos="426"/>
        </w:tabs>
        <w:suppressAutoHyphens/>
        <w:spacing w:after="0" w:line="240" w:lineRule="auto"/>
        <w:rPr>
          <w:rFonts w:ascii="Times New Roman" w:hAnsi="Times New Roman"/>
          <w:sz w:val="24"/>
          <w:szCs w:val="24"/>
        </w:rPr>
      </w:pPr>
      <w:bookmarkStart w:id="0" w:name="_Hlk511891380"/>
      <w:r>
        <w:rPr>
          <w:rFonts w:ascii="Times New Roman" w:hAnsi="Times New Roman"/>
          <w:sz w:val="24"/>
          <w:szCs w:val="24"/>
        </w:rPr>
        <w:lastRenderedPageBreak/>
        <w:t>ОГСЭ.02 История</w:t>
      </w:r>
    </w:p>
    <w:p w14:paraId="70B50F93" w14:textId="61D0CC90"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ОГСЭ.03 Психология общения</w:t>
      </w:r>
    </w:p>
    <w:p w14:paraId="6D23689F" w14:textId="532F9D3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ОГСЭ.04 Иностранный язык в профессиональной деятельности»</w:t>
      </w:r>
    </w:p>
    <w:p w14:paraId="02717D19" w14:textId="4FFBE1D7"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ОГСЭ.05 Физическая культура</w:t>
      </w:r>
    </w:p>
    <w:p w14:paraId="4EC58B2F" w14:textId="0860AA90" w:rsidR="00E9304F" w:rsidRDefault="00E9304F" w:rsidP="00CD77B2">
      <w:pPr>
        <w:tabs>
          <w:tab w:val="left" w:pos="426"/>
        </w:tabs>
        <w:suppressAutoHyphens/>
        <w:spacing w:after="0" w:line="240" w:lineRule="auto"/>
        <w:rPr>
          <w:rFonts w:ascii="Times New Roman" w:hAnsi="Times New Roman"/>
          <w:b/>
          <w:bCs/>
          <w:sz w:val="24"/>
          <w:szCs w:val="24"/>
        </w:rPr>
      </w:pPr>
      <w:r>
        <w:rPr>
          <w:rFonts w:ascii="Times New Roman" w:hAnsi="Times New Roman"/>
          <w:b/>
          <w:bCs/>
          <w:sz w:val="24"/>
          <w:szCs w:val="24"/>
        </w:rPr>
        <w:t>Математический и общий естественнонаучный учебный цикл</w:t>
      </w:r>
    </w:p>
    <w:p w14:paraId="4C736243" w14:textId="77777777" w:rsidR="00072AF5" w:rsidRDefault="00072AF5" w:rsidP="00072AF5">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ЕН.01 Математика и информатика</w:t>
      </w:r>
    </w:p>
    <w:p w14:paraId="018D7CE9" w14:textId="77777777" w:rsidR="00072AF5" w:rsidRDefault="00072AF5" w:rsidP="00072AF5">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ЕН.02 Экологические основы природопользования</w:t>
      </w:r>
    </w:p>
    <w:p w14:paraId="5BD64DD6" w14:textId="3BB98CDA" w:rsidR="00E9304F" w:rsidRPr="00072AF5" w:rsidRDefault="00072AF5"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ЕН.03 Информационные системы в профессиональной деятельности</w:t>
      </w:r>
    </w:p>
    <w:p w14:paraId="5F3D59A4" w14:textId="3810C7A4" w:rsidR="00CD77B2" w:rsidRPr="00CD77B2" w:rsidRDefault="00CD77B2" w:rsidP="00CD77B2">
      <w:pPr>
        <w:tabs>
          <w:tab w:val="left" w:pos="426"/>
        </w:tabs>
        <w:suppressAutoHyphens/>
        <w:spacing w:after="0" w:line="240" w:lineRule="auto"/>
        <w:rPr>
          <w:rFonts w:ascii="Times New Roman" w:hAnsi="Times New Roman"/>
          <w:b/>
          <w:bCs/>
          <w:sz w:val="24"/>
          <w:szCs w:val="24"/>
        </w:rPr>
      </w:pPr>
      <w:r w:rsidRPr="00CD77B2">
        <w:rPr>
          <w:rFonts w:ascii="Times New Roman" w:hAnsi="Times New Roman"/>
          <w:b/>
          <w:bCs/>
          <w:sz w:val="24"/>
          <w:szCs w:val="24"/>
        </w:rPr>
        <w:t>Профессиональный учебный цикл</w:t>
      </w:r>
    </w:p>
    <w:p w14:paraId="531930D3" w14:textId="7F4E9204"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ОП.01 Отечественная литература</w:t>
      </w:r>
    </w:p>
    <w:p w14:paraId="0872E306" w14:textId="0444B1BF"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ОП.02 Зарубежная литература</w:t>
      </w:r>
    </w:p>
    <w:p w14:paraId="476AE032" w14:textId="77777777" w:rsidR="00072AF5"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w:t>
      </w:r>
      <w:r w:rsidR="00072AF5">
        <w:rPr>
          <w:rFonts w:ascii="Times New Roman" w:hAnsi="Times New Roman"/>
          <w:sz w:val="24"/>
          <w:szCs w:val="24"/>
        </w:rPr>
        <w:t>03</w:t>
      </w:r>
      <w:r w:rsidR="00072AF5">
        <w:rPr>
          <w:rFonts w:ascii="Times New Roman" w:hAnsi="Times New Roman"/>
          <w:sz w:val="24"/>
          <w:szCs w:val="24"/>
        </w:rPr>
        <w:t>Русский язык и культура речи</w:t>
      </w:r>
      <w:r w:rsidR="00072AF5">
        <w:rPr>
          <w:rFonts w:ascii="Times New Roman" w:hAnsi="Times New Roman"/>
          <w:sz w:val="24"/>
          <w:szCs w:val="24"/>
        </w:rPr>
        <w:t xml:space="preserve"> </w:t>
      </w:r>
    </w:p>
    <w:p w14:paraId="1BA5E804" w14:textId="5B88D266" w:rsidR="00072AF5" w:rsidRDefault="00072AF5"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 xml:space="preserve">ОП.04 </w:t>
      </w:r>
      <w:r>
        <w:rPr>
          <w:rFonts w:ascii="Times New Roman" w:hAnsi="Times New Roman"/>
          <w:sz w:val="24"/>
          <w:szCs w:val="24"/>
        </w:rPr>
        <w:t>Безопасность жизнедеятельности</w:t>
      </w:r>
    </w:p>
    <w:p w14:paraId="479FEBC9" w14:textId="64770852" w:rsidR="00CD77B2" w:rsidRDefault="00072AF5"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 xml:space="preserve">ОП.05 </w:t>
      </w:r>
      <w:r w:rsidR="00CD77B2">
        <w:rPr>
          <w:rFonts w:ascii="Times New Roman" w:hAnsi="Times New Roman"/>
          <w:sz w:val="24"/>
          <w:szCs w:val="24"/>
        </w:rPr>
        <w:t>Современная литература</w:t>
      </w:r>
    </w:p>
    <w:p w14:paraId="5D255742" w14:textId="696E4A4E" w:rsidR="00CD77B2" w:rsidRDefault="00CD77B2" w:rsidP="00CD77B2">
      <w:pPr>
        <w:tabs>
          <w:tab w:val="left" w:pos="426"/>
        </w:tabs>
        <w:suppressAutoHyphens/>
        <w:spacing w:after="0" w:line="240" w:lineRule="auto"/>
        <w:rPr>
          <w:rFonts w:ascii="Times New Roman" w:hAnsi="Times New Roman"/>
          <w:sz w:val="24"/>
          <w:szCs w:val="24"/>
        </w:rPr>
      </w:pPr>
      <w:r>
        <w:rPr>
          <w:rFonts w:ascii="Times New Roman" w:hAnsi="Times New Roman"/>
          <w:sz w:val="24"/>
          <w:szCs w:val="24"/>
        </w:rPr>
        <w:t>ОП.0</w:t>
      </w:r>
      <w:r w:rsidR="00072AF5">
        <w:rPr>
          <w:rFonts w:ascii="Times New Roman" w:hAnsi="Times New Roman"/>
          <w:sz w:val="24"/>
          <w:szCs w:val="24"/>
        </w:rPr>
        <w:t>6</w:t>
      </w:r>
      <w:r>
        <w:rPr>
          <w:rFonts w:ascii="Times New Roman" w:hAnsi="Times New Roman"/>
          <w:sz w:val="24"/>
          <w:szCs w:val="24"/>
        </w:rPr>
        <w:t xml:space="preserve"> Социология и психология чтения</w:t>
      </w:r>
    </w:p>
    <w:p w14:paraId="0D0F1951" w14:textId="174AFB74" w:rsidR="00072AF5" w:rsidRDefault="00CD77B2" w:rsidP="00072AF5">
      <w:pPr>
        <w:tabs>
          <w:tab w:val="left" w:pos="426"/>
        </w:tabs>
        <w:suppressAutoHyphens/>
        <w:spacing w:after="0"/>
        <w:rPr>
          <w:rFonts w:ascii="Times New Roman" w:hAnsi="Times New Roman"/>
          <w:sz w:val="24"/>
          <w:szCs w:val="24"/>
        </w:rPr>
      </w:pPr>
      <w:r>
        <w:rPr>
          <w:rFonts w:ascii="Times New Roman" w:hAnsi="Times New Roman"/>
          <w:sz w:val="24"/>
          <w:szCs w:val="24"/>
        </w:rPr>
        <w:t>ОП.0</w:t>
      </w:r>
      <w:r w:rsidR="00072AF5">
        <w:rPr>
          <w:rFonts w:ascii="Times New Roman" w:hAnsi="Times New Roman"/>
          <w:sz w:val="24"/>
          <w:szCs w:val="24"/>
        </w:rPr>
        <w:t>7</w:t>
      </w:r>
      <w:r>
        <w:rPr>
          <w:rFonts w:ascii="Times New Roman" w:hAnsi="Times New Roman"/>
          <w:sz w:val="24"/>
          <w:szCs w:val="24"/>
        </w:rPr>
        <w:t xml:space="preserve"> </w:t>
      </w:r>
      <w:r w:rsidR="00072AF5">
        <w:rPr>
          <w:rFonts w:ascii="Times New Roman" w:hAnsi="Times New Roman"/>
          <w:sz w:val="24"/>
          <w:szCs w:val="24"/>
        </w:rPr>
        <w:t>История мировой и отечественной культуры</w:t>
      </w:r>
    </w:p>
    <w:p w14:paraId="6AD9F9E3" w14:textId="1D2C733A" w:rsidR="00CD77B2" w:rsidRDefault="00CD77B2" w:rsidP="00072AF5">
      <w:pPr>
        <w:tabs>
          <w:tab w:val="left" w:pos="426"/>
        </w:tabs>
        <w:suppressAutoHyphens/>
        <w:spacing w:after="0"/>
        <w:rPr>
          <w:rFonts w:ascii="Times New Roman" w:hAnsi="Times New Roman"/>
          <w:b/>
          <w:bCs/>
          <w:sz w:val="24"/>
          <w:szCs w:val="24"/>
        </w:rPr>
      </w:pPr>
      <w:r>
        <w:rPr>
          <w:rFonts w:ascii="Times New Roman" w:hAnsi="Times New Roman"/>
          <w:sz w:val="24"/>
          <w:szCs w:val="24"/>
        </w:rPr>
        <w:t>ОП.0</w:t>
      </w:r>
      <w:r w:rsidR="00072AF5">
        <w:rPr>
          <w:rFonts w:ascii="Times New Roman" w:hAnsi="Times New Roman"/>
          <w:sz w:val="24"/>
          <w:szCs w:val="24"/>
        </w:rPr>
        <w:t>8</w:t>
      </w:r>
      <w:r>
        <w:rPr>
          <w:rFonts w:ascii="Times New Roman" w:hAnsi="Times New Roman"/>
          <w:sz w:val="24"/>
          <w:szCs w:val="24"/>
        </w:rPr>
        <w:t xml:space="preserve"> </w:t>
      </w:r>
      <w:bookmarkEnd w:id="0"/>
      <w:r w:rsidR="00072AF5">
        <w:rPr>
          <w:rFonts w:ascii="Times New Roman" w:hAnsi="Times New Roman"/>
          <w:sz w:val="24"/>
          <w:szCs w:val="24"/>
        </w:rPr>
        <w:t>Введение в специальность</w:t>
      </w:r>
    </w:p>
    <w:p w14:paraId="44130E43" w14:textId="3229060D" w:rsidR="00CD77B2" w:rsidRPr="00CD77B2" w:rsidRDefault="00CD77B2" w:rsidP="00CD77B2">
      <w:pPr>
        <w:tabs>
          <w:tab w:val="left" w:pos="426"/>
        </w:tabs>
        <w:spacing w:after="0"/>
        <w:jc w:val="both"/>
        <w:rPr>
          <w:rFonts w:ascii="Times New Roman" w:hAnsi="Times New Roman"/>
          <w:b/>
          <w:bCs/>
          <w:sz w:val="24"/>
          <w:szCs w:val="24"/>
        </w:rPr>
      </w:pPr>
      <w:r w:rsidRPr="00CD77B2">
        <w:rPr>
          <w:rFonts w:ascii="Times New Roman" w:hAnsi="Times New Roman"/>
          <w:b/>
          <w:bCs/>
          <w:sz w:val="24"/>
          <w:szCs w:val="24"/>
        </w:rPr>
        <w:t xml:space="preserve">Рабочая программа воспитания, примерный календарный план воспитательной работы </w:t>
      </w:r>
    </w:p>
    <w:p w14:paraId="57118F58" w14:textId="47545926" w:rsidR="00CD77B2" w:rsidRPr="00CD77B2" w:rsidRDefault="00CD77B2" w:rsidP="00CD77B2">
      <w:pPr>
        <w:tabs>
          <w:tab w:val="left" w:pos="426"/>
        </w:tabs>
        <w:spacing w:after="0"/>
        <w:jc w:val="both"/>
        <w:rPr>
          <w:rFonts w:ascii="Times New Roman" w:hAnsi="Times New Roman"/>
          <w:b/>
          <w:bCs/>
          <w:sz w:val="24"/>
          <w:szCs w:val="24"/>
        </w:rPr>
      </w:pPr>
      <w:r w:rsidRPr="00CD77B2">
        <w:rPr>
          <w:rFonts w:ascii="Times New Roman" w:hAnsi="Times New Roman"/>
          <w:b/>
          <w:bCs/>
          <w:sz w:val="24"/>
          <w:szCs w:val="24"/>
        </w:rPr>
        <w:t xml:space="preserve">Фонды оценочных средств для государственной итоговой </w:t>
      </w:r>
      <w:r>
        <w:rPr>
          <w:rFonts w:ascii="Times New Roman" w:hAnsi="Times New Roman"/>
          <w:b/>
          <w:bCs/>
          <w:sz w:val="24"/>
          <w:szCs w:val="24"/>
        </w:rPr>
        <w:t>аттестации</w:t>
      </w:r>
      <w:r w:rsidRPr="00CD77B2">
        <w:rPr>
          <w:rFonts w:ascii="Times New Roman" w:hAnsi="Times New Roman"/>
          <w:b/>
          <w:bCs/>
          <w:sz w:val="24"/>
          <w:szCs w:val="24"/>
        </w:rPr>
        <w:t xml:space="preserve"> п</w:t>
      </w:r>
      <w:r>
        <w:rPr>
          <w:rFonts w:ascii="Times New Roman" w:hAnsi="Times New Roman"/>
          <w:b/>
          <w:bCs/>
          <w:sz w:val="24"/>
          <w:szCs w:val="24"/>
        </w:rPr>
        <w:t xml:space="preserve">о </w:t>
      </w:r>
      <w:r w:rsidRPr="00CD77B2">
        <w:rPr>
          <w:rFonts w:ascii="Times New Roman" w:hAnsi="Times New Roman"/>
          <w:b/>
          <w:bCs/>
          <w:sz w:val="24"/>
          <w:szCs w:val="24"/>
        </w:rPr>
        <w:t>специальности</w:t>
      </w:r>
    </w:p>
    <w:p w14:paraId="56B4407C" w14:textId="4EE8E121" w:rsidR="00196AB1" w:rsidRPr="00196AB1" w:rsidRDefault="00196AB1" w:rsidP="00196AB1">
      <w:pPr>
        <w:spacing w:after="0"/>
        <w:jc w:val="both"/>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Планируемые результаты освоения образовательной программы</w:t>
      </w:r>
    </w:p>
    <w:p w14:paraId="0951CE02" w14:textId="6AA17711" w:rsidR="00196AB1" w:rsidRPr="00196AB1" w:rsidRDefault="00196AB1" w:rsidP="00196AB1">
      <w:p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компетенции</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997"/>
        <w:gridCol w:w="10"/>
        <w:gridCol w:w="5235"/>
      </w:tblGrid>
      <w:tr w:rsidR="00196AB1" w:rsidRPr="00196AB1" w14:paraId="41DCF61C" w14:textId="77777777" w:rsidTr="00A619FC">
        <w:trPr>
          <w:cantSplit/>
          <w:trHeight w:val="1068"/>
          <w:jc w:val="center"/>
        </w:trPr>
        <w:tc>
          <w:tcPr>
            <w:tcW w:w="1238" w:type="dxa"/>
            <w:textDirection w:val="btLr"/>
            <w:vAlign w:val="center"/>
          </w:tcPr>
          <w:p w14:paraId="2258D4A2" w14:textId="77777777" w:rsidR="00196AB1" w:rsidRPr="00196AB1" w:rsidRDefault="00196AB1" w:rsidP="00196AB1">
            <w:pPr>
              <w:suppressAutoHyphens/>
              <w:spacing w:after="0" w:line="240" w:lineRule="auto"/>
              <w:ind w:left="113" w:right="113"/>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 xml:space="preserve">Код </w:t>
            </w:r>
          </w:p>
          <w:p w14:paraId="44E1FD47" w14:textId="77777777" w:rsidR="00196AB1" w:rsidRPr="00196AB1" w:rsidRDefault="00196AB1" w:rsidP="00196AB1">
            <w:pPr>
              <w:suppressAutoHyphens/>
              <w:spacing w:after="0" w:line="240" w:lineRule="auto"/>
              <w:ind w:left="113" w:right="113"/>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компе</w:t>
            </w:r>
          </w:p>
          <w:p w14:paraId="2CBE7000" w14:textId="77777777" w:rsidR="00196AB1" w:rsidRPr="00196AB1" w:rsidRDefault="00196AB1" w:rsidP="00196AB1">
            <w:pPr>
              <w:suppressAutoHyphens/>
              <w:spacing w:after="0" w:line="240" w:lineRule="auto"/>
              <w:ind w:left="113" w:right="113"/>
              <w:jc w:val="center"/>
              <w:rPr>
                <w:rFonts w:ascii="Times New Roman" w:eastAsia="Times New Roman" w:hAnsi="Times New Roman" w:cs="Times New Roman"/>
                <w:b/>
                <w:iCs/>
                <w:sz w:val="24"/>
                <w:szCs w:val="24"/>
              </w:rPr>
            </w:pPr>
            <w:r w:rsidRPr="00196AB1">
              <w:rPr>
                <w:rFonts w:ascii="Times New Roman" w:eastAsia="Times New Roman" w:hAnsi="Times New Roman" w:cs="Times New Roman"/>
                <w:b/>
                <w:sz w:val="24"/>
                <w:szCs w:val="24"/>
              </w:rPr>
              <w:t>тенции</w:t>
            </w:r>
          </w:p>
        </w:tc>
        <w:tc>
          <w:tcPr>
            <w:tcW w:w="2997" w:type="dxa"/>
            <w:vAlign w:val="center"/>
          </w:tcPr>
          <w:p w14:paraId="20DB765C" w14:textId="77777777" w:rsidR="00196AB1" w:rsidRPr="00196AB1" w:rsidRDefault="00196AB1" w:rsidP="00196AB1">
            <w:pPr>
              <w:suppressAutoHyphens/>
              <w:spacing w:after="0" w:line="240" w:lineRule="auto"/>
              <w:jc w:val="center"/>
              <w:rPr>
                <w:rFonts w:ascii="Times New Roman" w:eastAsia="Times New Roman" w:hAnsi="Times New Roman" w:cs="Times New Roman"/>
                <w:b/>
                <w:iCs/>
                <w:sz w:val="24"/>
                <w:szCs w:val="24"/>
              </w:rPr>
            </w:pPr>
            <w:r w:rsidRPr="00196AB1">
              <w:rPr>
                <w:rFonts w:ascii="Times New Roman" w:eastAsia="Times New Roman" w:hAnsi="Times New Roman" w:cs="Times New Roman"/>
                <w:b/>
                <w:iCs/>
                <w:sz w:val="24"/>
                <w:szCs w:val="24"/>
              </w:rPr>
              <w:t>Формулировка компетенции</w:t>
            </w:r>
          </w:p>
        </w:tc>
        <w:tc>
          <w:tcPr>
            <w:tcW w:w="5245" w:type="dxa"/>
            <w:gridSpan w:val="2"/>
            <w:vAlign w:val="center"/>
          </w:tcPr>
          <w:p w14:paraId="1E587068" w14:textId="77777777" w:rsidR="00196AB1" w:rsidRPr="00196AB1" w:rsidRDefault="00196AB1" w:rsidP="00196AB1">
            <w:pPr>
              <w:spacing w:after="0" w:line="240" w:lineRule="auto"/>
              <w:jc w:val="center"/>
              <w:rPr>
                <w:rFonts w:ascii="Times New Roman" w:eastAsia="Times New Roman" w:hAnsi="Times New Roman" w:cs="Times New Roman"/>
                <w:b/>
                <w:iCs/>
                <w:sz w:val="24"/>
                <w:szCs w:val="24"/>
              </w:rPr>
            </w:pPr>
            <w:r w:rsidRPr="00196AB1">
              <w:rPr>
                <w:rFonts w:ascii="Times New Roman" w:eastAsia="Times New Roman" w:hAnsi="Times New Roman" w:cs="Times New Roman"/>
                <w:b/>
                <w:iCs/>
                <w:sz w:val="24"/>
                <w:szCs w:val="24"/>
              </w:rPr>
              <w:t>Знания, умения</w:t>
            </w:r>
          </w:p>
        </w:tc>
      </w:tr>
      <w:tr w:rsidR="00196AB1" w:rsidRPr="00196AB1" w14:paraId="7307836C" w14:textId="77777777" w:rsidTr="00A619FC">
        <w:trPr>
          <w:cantSplit/>
          <w:trHeight w:val="565"/>
          <w:jc w:val="center"/>
        </w:trPr>
        <w:tc>
          <w:tcPr>
            <w:tcW w:w="1238" w:type="dxa"/>
            <w:vMerge w:val="restart"/>
            <w:vAlign w:val="center"/>
          </w:tcPr>
          <w:p w14:paraId="54DA7014" w14:textId="77777777" w:rsidR="00196AB1" w:rsidRPr="00196AB1" w:rsidRDefault="00196AB1" w:rsidP="00196AB1">
            <w:pPr>
              <w:spacing w:after="0" w:line="240" w:lineRule="atLeast"/>
              <w:ind w:left="113" w:right="113"/>
              <w:jc w:val="center"/>
              <w:rPr>
                <w:rFonts w:ascii="Times New Roman" w:eastAsia="Times New Roman" w:hAnsi="Times New Roman" w:cs="Times New Roman"/>
                <w:b/>
                <w:sz w:val="24"/>
                <w:szCs w:val="24"/>
              </w:rPr>
            </w:pPr>
            <w:r w:rsidRPr="00196AB1">
              <w:rPr>
                <w:rFonts w:ascii="Times New Roman" w:eastAsia="Times New Roman" w:hAnsi="Times New Roman" w:cs="Times New Roman"/>
                <w:iCs/>
                <w:sz w:val="24"/>
                <w:szCs w:val="24"/>
              </w:rPr>
              <w:t>ОК 01</w:t>
            </w:r>
          </w:p>
        </w:tc>
        <w:tc>
          <w:tcPr>
            <w:tcW w:w="2997" w:type="dxa"/>
            <w:vMerge w:val="restart"/>
            <w:vAlign w:val="center"/>
          </w:tcPr>
          <w:p w14:paraId="5B0A9C49" w14:textId="77777777" w:rsidR="00196AB1" w:rsidRPr="00196AB1" w:rsidRDefault="00196AB1" w:rsidP="00196AB1">
            <w:pPr>
              <w:suppressAutoHyphens/>
              <w:spacing w:after="0" w:line="240" w:lineRule="atLeast"/>
              <w:rPr>
                <w:rFonts w:ascii="Times New Roman" w:eastAsia="Times New Roman" w:hAnsi="Times New Roman" w:cs="Times New Roman"/>
                <w:b/>
                <w:iCs/>
                <w:sz w:val="24"/>
                <w:szCs w:val="24"/>
              </w:rPr>
            </w:pPr>
            <w:r w:rsidRPr="00196AB1">
              <w:rPr>
                <w:rFonts w:ascii="Times New Roman" w:eastAsia="Times New Roman" w:hAnsi="Times New Roman" w:cs="Times New Roman"/>
                <w:iCs/>
                <w:sz w:val="24"/>
                <w:szCs w:val="24"/>
              </w:rPr>
              <w:t>Понимать сущность и социальную значимость своей будущей профессии, проявлять к ней устойчивый интерес</w:t>
            </w:r>
          </w:p>
        </w:tc>
        <w:tc>
          <w:tcPr>
            <w:tcW w:w="5245" w:type="dxa"/>
            <w:gridSpan w:val="2"/>
            <w:vAlign w:val="center"/>
          </w:tcPr>
          <w:p w14:paraId="411A8160" w14:textId="77777777" w:rsidR="00196AB1" w:rsidRPr="00196AB1" w:rsidRDefault="00196AB1" w:rsidP="00196AB1">
            <w:pPr>
              <w:suppressAutoHyphens/>
              <w:spacing w:after="0" w:line="240" w:lineRule="atLeast"/>
              <w:rPr>
                <w:rFonts w:ascii="Times New Roman" w:eastAsia="Times New Roman" w:hAnsi="Times New Roman" w:cs="Times New Roman"/>
                <w:b/>
                <w:iCs/>
              </w:rPr>
            </w:pPr>
            <w:r w:rsidRPr="00196AB1">
              <w:rPr>
                <w:rFonts w:ascii="Times New Roman" w:eastAsia="Times New Roman" w:hAnsi="Times New Roman" w:cs="Times New Roman"/>
                <w:b/>
                <w:iCs/>
              </w:rPr>
              <w:t>Умения:</w:t>
            </w:r>
          </w:p>
          <w:p w14:paraId="30E20616" w14:textId="77777777" w:rsidR="00196AB1" w:rsidRPr="00196AB1" w:rsidRDefault="00196AB1" w:rsidP="00196AB1">
            <w:pPr>
              <w:tabs>
                <w:tab w:val="left" w:pos="121"/>
                <w:tab w:val="left" w:pos="262"/>
              </w:tabs>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
                <w:iCs/>
              </w:rPr>
              <w:t xml:space="preserve">- </w:t>
            </w:r>
            <w:r w:rsidRPr="00196AB1">
              <w:rPr>
                <w:rFonts w:ascii="Times New Roman" w:eastAsia="Times New Roman" w:hAnsi="Times New Roman" w:cs="Times New Roman"/>
                <w:bCs/>
                <w:iCs/>
              </w:rPr>
              <w:t>выполнять самоанализ профессиональной пригодности; определять ближайшие и долгосрочные цели в профессиональной деятельности;</w:t>
            </w:r>
          </w:p>
          <w:p w14:paraId="6A103509"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участвовать в мероприятиях, способствующих</w:t>
            </w:r>
          </w:p>
          <w:p w14:paraId="0ACF7935"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профессиональному развитию;</w:t>
            </w:r>
          </w:p>
          <w:p w14:paraId="54699F0C"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демонстрировать стабильную положительную динамику результатов учебной деятельности по разным дисциплинам и профессиональной программе в целом.</w:t>
            </w:r>
          </w:p>
        </w:tc>
      </w:tr>
      <w:tr w:rsidR="00196AB1" w:rsidRPr="00196AB1" w14:paraId="3D5470B8" w14:textId="77777777" w:rsidTr="00A619FC">
        <w:trPr>
          <w:cantSplit/>
          <w:trHeight w:val="565"/>
          <w:jc w:val="center"/>
        </w:trPr>
        <w:tc>
          <w:tcPr>
            <w:tcW w:w="1238" w:type="dxa"/>
            <w:vMerge/>
          </w:tcPr>
          <w:p w14:paraId="0249ADF0"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2997" w:type="dxa"/>
            <w:vMerge/>
            <w:vAlign w:val="center"/>
          </w:tcPr>
          <w:p w14:paraId="5FA292A6" w14:textId="77777777" w:rsidR="00196AB1" w:rsidRPr="00196AB1" w:rsidRDefault="00196AB1" w:rsidP="00196AB1">
            <w:pPr>
              <w:suppressAutoHyphens/>
              <w:spacing w:after="0" w:line="240" w:lineRule="atLeast"/>
              <w:rPr>
                <w:rFonts w:ascii="Times New Roman" w:eastAsia="Times New Roman" w:hAnsi="Times New Roman" w:cs="Times New Roman"/>
                <w:iCs/>
                <w:sz w:val="24"/>
                <w:szCs w:val="24"/>
              </w:rPr>
            </w:pPr>
          </w:p>
        </w:tc>
        <w:tc>
          <w:tcPr>
            <w:tcW w:w="5245" w:type="dxa"/>
            <w:gridSpan w:val="2"/>
            <w:vAlign w:val="center"/>
          </w:tcPr>
          <w:p w14:paraId="7AE0C890" w14:textId="77777777" w:rsidR="00196AB1" w:rsidRPr="00196AB1" w:rsidRDefault="00196AB1" w:rsidP="00196AB1">
            <w:pPr>
              <w:shd w:val="clear" w:color="auto" w:fill="FFFFFF"/>
              <w:spacing w:after="0" w:line="240" w:lineRule="auto"/>
              <w:rPr>
                <w:rFonts w:ascii="Times New Roman" w:eastAsia="Times New Roman" w:hAnsi="Times New Roman" w:cs="Times New Roman"/>
                <w:b/>
                <w:bCs/>
                <w:color w:val="1A1A1A"/>
              </w:rPr>
            </w:pPr>
            <w:r w:rsidRPr="00196AB1">
              <w:rPr>
                <w:rFonts w:ascii="Times New Roman" w:eastAsia="Times New Roman" w:hAnsi="Times New Roman" w:cs="Times New Roman"/>
                <w:b/>
                <w:bCs/>
                <w:color w:val="1A1A1A"/>
              </w:rPr>
              <w:t>Знания:</w:t>
            </w:r>
          </w:p>
          <w:p w14:paraId="1C7B407D" w14:textId="77777777" w:rsidR="00196AB1" w:rsidRPr="00196AB1" w:rsidRDefault="00196AB1" w:rsidP="00196AB1">
            <w:pPr>
              <w:shd w:val="clear" w:color="auto" w:fill="FFFFFF"/>
              <w:spacing w:after="0" w:line="240" w:lineRule="auto"/>
              <w:jc w:val="both"/>
              <w:rPr>
                <w:rFonts w:ascii="Times New Roman" w:eastAsia="Times New Roman" w:hAnsi="Times New Roman" w:cs="Times New Roman"/>
                <w:color w:val="1A1A1A"/>
              </w:rPr>
            </w:pPr>
            <w:r w:rsidRPr="00196AB1">
              <w:rPr>
                <w:rFonts w:ascii="Times New Roman" w:eastAsia="Times New Roman" w:hAnsi="Times New Roman" w:cs="Times New Roman"/>
                <w:color w:val="1A1A1A"/>
              </w:rPr>
              <w:t>- аргументов выбора специальности, определение профессиональных планов;</w:t>
            </w:r>
          </w:p>
          <w:p w14:paraId="3F65BEC5" w14:textId="77777777" w:rsidR="00196AB1" w:rsidRPr="00196AB1" w:rsidRDefault="00196AB1" w:rsidP="00196AB1">
            <w:pPr>
              <w:shd w:val="clear" w:color="auto" w:fill="FFFFFF"/>
              <w:spacing w:after="0" w:line="240" w:lineRule="auto"/>
              <w:jc w:val="both"/>
              <w:rPr>
                <w:rFonts w:ascii="Times New Roman" w:eastAsia="Times New Roman" w:hAnsi="Times New Roman" w:cs="Times New Roman"/>
                <w:color w:val="1A1A1A"/>
              </w:rPr>
            </w:pPr>
            <w:r w:rsidRPr="00196AB1">
              <w:rPr>
                <w:rFonts w:ascii="Times New Roman" w:eastAsia="Times New Roman" w:hAnsi="Times New Roman" w:cs="Times New Roman"/>
                <w:color w:val="1A1A1A"/>
              </w:rPr>
              <w:t>- социальной роли и значимости профессиональной деятельности, основных видов деятельности на рабочем месте.</w:t>
            </w:r>
          </w:p>
        </w:tc>
      </w:tr>
      <w:tr w:rsidR="00196AB1" w:rsidRPr="00196AB1" w14:paraId="6DA1D64D" w14:textId="77777777" w:rsidTr="00A619FC">
        <w:trPr>
          <w:cantSplit/>
          <w:trHeight w:val="2271"/>
          <w:jc w:val="center"/>
        </w:trPr>
        <w:tc>
          <w:tcPr>
            <w:tcW w:w="1238" w:type="dxa"/>
            <w:vMerge w:val="restart"/>
            <w:vAlign w:val="center"/>
          </w:tcPr>
          <w:p w14:paraId="6B7524EC"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02</w:t>
            </w:r>
          </w:p>
        </w:tc>
        <w:tc>
          <w:tcPr>
            <w:tcW w:w="2997" w:type="dxa"/>
            <w:vMerge w:val="restart"/>
            <w:vAlign w:val="center"/>
          </w:tcPr>
          <w:p w14:paraId="08166906" w14:textId="77777777" w:rsidR="00196AB1" w:rsidRPr="00196AB1" w:rsidRDefault="00196AB1" w:rsidP="00196AB1">
            <w:pPr>
              <w:suppressAutoHyphens/>
              <w:spacing w:after="0" w:line="240" w:lineRule="atLeast"/>
              <w:rPr>
                <w:rFonts w:ascii="Times New Roman" w:eastAsia="Times New Roman" w:hAnsi="Times New Roman" w:cs="Times New Roman"/>
                <w:iCs/>
                <w:sz w:val="24"/>
                <w:szCs w:val="24"/>
              </w:rPr>
            </w:pPr>
            <w:r w:rsidRPr="00196AB1">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45" w:type="dxa"/>
            <w:gridSpan w:val="2"/>
          </w:tcPr>
          <w:p w14:paraId="5EC7C53F"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iCs/>
              </w:rPr>
            </w:pPr>
            <w:r w:rsidRPr="00196AB1">
              <w:rPr>
                <w:rFonts w:ascii="Times New Roman" w:eastAsia="Times New Roman" w:hAnsi="Times New Roman" w:cs="Times New Roman"/>
                <w:b/>
                <w:bCs/>
                <w:iCs/>
              </w:rPr>
              <w:t>Умения:</w:t>
            </w:r>
          </w:p>
          <w:p w14:paraId="30E6F953"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выстраивать план (программу) деятельности;</w:t>
            </w:r>
          </w:p>
          <w:p w14:paraId="27F7AD29"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находить способы и методы выполнения задач (подбирать ресурсы, информацию, инструментарий, необходимые для</w:t>
            </w:r>
          </w:p>
          <w:p w14:paraId="63BAC6B9"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решения задач);</w:t>
            </w:r>
          </w:p>
          <w:p w14:paraId="0F669654"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демонстрировать здоровое стремление получить высокую оценку.</w:t>
            </w:r>
          </w:p>
        </w:tc>
      </w:tr>
      <w:tr w:rsidR="00196AB1" w:rsidRPr="00196AB1" w14:paraId="41A615D5" w14:textId="77777777" w:rsidTr="00A619FC">
        <w:trPr>
          <w:cantSplit/>
          <w:trHeight w:val="1408"/>
          <w:jc w:val="center"/>
        </w:trPr>
        <w:tc>
          <w:tcPr>
            <w:tcW w:w="1238" w:type="dxa"/>
            <w:vMerge/>
          </w:tcPr>
          <w:p w14:paraId="74A7343E"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2997" w:type="dxa"/>
            <w:vMerge/>
            <w:vAlign w:val="center"/>
          </w:tcPr>
          <w:p w14:paraId="4D8C1A7F"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45" w:type="dxa"/>
            <w:gridSpan w:val="2"/>
          </w:tcPr>
          <w:p w14:paraId="12E14A3D"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iCs/>
              </w:rPr>
            </w:pPr>
            <w:r w:rsidRPr="00196AB1">
              <w:rPr>
                <w:rFonts w:ascii="Times New Roman" w:eastAsia="Times New Roman" w:hAnsi="Times New Roman" w:cs="Times New Roman"/>
                <w:b/>
                <w:bCs/>
                <w:iCs/>
              </w:rPr>
              <w:t>Знания:</w:t>
            </w:r>
          </w:p>
          <w:p w14:paraId="67E9C04D"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результатов выполняемых действий и причин их отклонений от норм;</w:t>
            </w:r>
          </w:p>
          <w:p w14:paraId="0D834861"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путей устранения выявленных отклонений;</w:t>
            </w:r>
          </w:p>
          <w:p w14:paraId="007C7521" w14:textId="77777777" w:rsidR="00196AB1" w:rsidRPr="00196AB1" w:rsidRDefault="00196AB1" w:rsidP="00196AB1">
            <w:pPr>
              <w:suppressAutoHyphens/>
              <w:spacing w:after="0" w:line="240" w:lineRule="atLeast"/>
              <w:jc w:val="both"/>
              <w:rPr>
                <w:rFonts w:ascii="Times New Roman" w:eastAsia="Times New Roman" w:hAnsi="Times New Roman" w:cs="Times New Roman"/>
                <w:iCs/>
              </w:rPr>
            </w:pPr>
            <w:r w:rsidRPr="00196AB1">
              <w:rPr>
                <w:rFonts w:ascii="Times New Roman" w:eastAsia="Times New Roman" w:hAnsi="Times New Roman" w:cs="Times New Roman"/>
                <w:iCs/>
              </w:rPr>
              <w:t>- анализа действия на соответствие эталону (нормам) оценки результатов деятельности</w:t>
            </w:r>
          </w:p>
        </w:tc>
      </w:tr>
      <w:tr w:rsidR="00196AB1" w:rsidRPr="00196AB1" w14:paraId="7534AFDC" w14:textId="77777777" w:rsidTr="00A619FC">
        <w:trPr>
          <w:cantSplit/>
          <w:trHeight w:val="4510"/>
          <w:jc w:val="center"/>
        </w:trPr>
        <w:tc>
          <w:tcPr>
            <w:tcW w:w="1238" w:type="dxa"/>
            <w:vMerge w:val="restart"/>
            <w:vAlign w:val="center"/>
          </w:tcPr>
          <w:p w14:paraId="1BA0519E"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03</w:t>
            </w:r>
          </w:p>
        </w:tc>
        <w:tc>
          <w:tcPr>
            <w:tcW w:w="3007" w:type="dxa"/>
            <w:gridSpan w:val="2"/>
            <w:vMerge w:val="restart"/>
            <w:vAlign w:val="center"/>
          </w:tcPr>
          <w:p w14:paraId="7067D30B"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5235" w:type="dxa"/>
          </w:tcPr>
          <w:p w14:paraId="5A18331F"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sz w:val="24"/>
                <w:szCs w:val="24"/>
              </w:rPr>
            </w:pPr>
            <w:r w:rsidRPr="00196AB1">
              <w:rPr>
                <w:rFonts w:ascii="Times New Roman" w:eastAsia="Times New Roman" w:hAnsi="Times New Roman" w:cs="Times New Roman"/>
                <w:b/>
                <w:bCs/>
                <w:sz w:val="24"/>
                <w:szCs w:val="24"/>
              </w:rPr>
              <w:t>Умения:</w:t>
            </w:r>
          </w:p>
          <w:p w14:paraId="6D6E1C47"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14:paraId="343FBED6"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определять этапы решения задачи; выявлять и эффективно искать информацию, необходимую для решения задачи и/или проблемы;</w:t>
            </w:r>
          </w:p>
          <w:p w14:paraId="0C88F914"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составлять план действия; определять необходимые ресурсы; владеть актуальными методами работы в профессиональной и смежных сферах;</w:t>
            </w:r>
          </w:p>
          <w:p w14:paraId="7DC825DD"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реализовывать составленный план;</w:t>
            </w:r>
          </w:p>
          <w:p w14:paraId="026198EF"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оценивать результат и последствия своих действий (самостоятельно или с помощью наставника)</w:t>
            </w:r>
          </w:p>
        </w:tc>
      </w:tr>
      <w:tr w:rsidR="00196AB1" w:rsidRPr="00196AB1" w14:paraId="76B29E9A" w14:textId="77777777" w:rsidTr="00A619FC">
        <w:trPr>
          <w:cantSplit/>
          <w:trHeight w:val="3717"/>
          <w:jc w:val="center"/>
        </w:trPr>
        <w:tc>
          <w:tcPr>
            <w:tcW w:w="1238" w:type="dxa"/>
            <w:vMerge/>
          </w:tcPr>
          <w:p w14:paraId="014B7D1E"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480BAB8F"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02C1679E"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sz w:val="24"/>
                <w:szCs w:val="24"/>
              </w:rPr>
            </w:pPr>
            <w:r w:rsidRPr="00196AB1">
              <w:rPr>
                <w:rFonts w:ascii="Times New Roman" w:eastAsia="Times New Roman" w:hAnsi="Times New Roman" w:cs="Times New Roman"/>
                <w:b/>
                <w:bCs/>
                <w:sz w:val="24"/>
                <w:szCs w:val="24"/>
              </w:rPr>
              <w:t>Знания:</w:t>
            </w:r>
          </w:p>
          <w:p w14:paraId="50B0CF18"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актуального профессионального и социального контекста современности;</w:t>
            </w:r>
          </w:p>
          <w:p w14:paraId="2A05BC7D"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основных источников информации и ресурсов для решения задач и проблем в профессиональном и/или социальном контексте;</w:t>
            </w:r>
          </w:p>
          <w:p w14:paraId="391CE00D"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алгоритмов выполнения работ в профессиональной и смежных областях;</w:t>
            </w:r>
          </w:p>
          <w:p w14:paraId="23CC27FE"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методов работы в профессиональной и смежных сферах;</w:t>
            </w:r>
          </w:p>
          <w:p w14:paraId="6A2709DF" w14:textId="77777777" w:rsidR="00196AB1" w:rsidRPr="00196AB1" w:rsidRDefault="00196AB1" w:rsidP="00196AB1">
            <w:pPr>
              <w:suppressAutoHyphens/>
              <w:spacing w:after="0" w:line="240" w:lineRule="atLeast"/>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 структуры плана для решения задач; порядок оценки результатов решения задач профессиональной деятельности</w:t>
            </w:r>
          </w:p>
        </w:tc>
      </w:tr>
      <w:tr w:rsidR="00196AB1" w:rsidRPr="00196AB1" w14:paraId="14145738" w14:textId="77777777" w:rsidTr="00A619FC">
        <w:trPr>
          <w:cantSplit/>
          <w:trHeight w:val="2399"/>
          <w:jc w:val="center"/>
        </w:trPr>
        <w:tc>
          <w:tcPr>
            <w:tcW w:w="1238" w:type="dxa"/>
            <w:vMerge w:val="restart"/>
            <w:vAlign w:val="center"/>
          </w:tcPr>
          <w:p w14:paraId="3D7B7E0B"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04</w:t>
            </w:r>
          </w:p>
        </w:tc>
        <w:tc>
          <w:tcPr>
            <w:tcW w:w="3007" w:type="dxa"/>
            <w:gridSpan w:val="2"/>
            <w:vMerge w:val="restart"/>
            <w:vAlign w:val="center"/>
          </w:tcPr>
          <w:p w14:paraId="459F4ED4"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235" w:type="dxa"/>
          </w:tcPr>
          <w:p w14:paraId="0B9FE4E6"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101D02C8"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задачи для поиска информации;</w:t>
            </w:r>
          </w:p>
          <w:p w14:paraId="4400611D"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необходимые источники информации;</w:t>
            </w:r>
          </w:p>
          <w:p w14:paraId="5D9A60B0"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планировать процесс поиска;</w:t>
            </w:r>
          </w:p>
          <w:p w14:paraId="067C20E6"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структурировать получаемую информацию;</w:t>
            </w:r>
          </w:p>
          <w:p w14:paraId="6306CCAD"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выделять наиболее значимое в перечне информации;</w:t>
            </w:r>
          </w:p>
          <w:p w14:paraId="16E700BC"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оценивать практическую значимость результатов поиска;</w:t>
            </w:r>
          </w:p>
          <w:p w14:paraId="3713F7C0"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оформлять результаты поиска информации.</w:t>
            </w:r>
          </w:p>
        </w:tc>
      </w:tr>
      <w:tr w:rsidR="00196AB1" w:rsidRPr="00196AB1" w14:paraId="3A71C090" w14:textId="77777777" w:rsidTr="00A619FC">
        <w:trPr>
          <w:cantSplit/>
          <w:trHeight w:val="1991"/>
          <w:jc w:val="center"/>
        </w:trPr>
        <w:tc>
          <w:tcPr>
            <w:tcW w:w="1238" w:type="dxa"/>
            <w:vMerge/>
            <w:vAlign w:val="center"/>
          </w:tcPr>
          <w:p w14:paraId="6B62CA58"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47F98B5A"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4B63DF6D"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517F295F"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номенклатуры информационных источников,</w:t>
            </w:r>
          </w:p>
          <w:p w14:paraId="1662F403"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применяемых в профессиональной деятельности;</w:t>
            </w:r>
          </w:p>
          <w:p w14:paraId="6D37CA0A"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приемов структурирования информации;</w:t>
            </w:r>
          </w:p>
          <w:p w14:paraId="104ECF42"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формата оформления результатов поиска информации.</w:t>
            </w:r>
          </w:p>
        </w:tc>
      </w:tr>
      <w:tr w:rsidR="00196AB1" w:rsidRPr="00196AB1" w14:paraId="7D01D90D" w14:textId="77777777" w:rsidTr="00A619FC">
        <w:trPr>
          <w:cantSplit/>
          <w:trHeight w:val="1616"/>
          <w:jc w:val="center"/>
        </w:trPr>
        <w:tc>
          <w:tcPr>
            <w:tcW w:w="1238" w:type="dxa"/>
            <w:vMerge w:val="restart"/>
            <w:vAlign w:val="center"/>
          </w:tcPr>
          <w:p w14:paraId="38F526E2"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lastRenderedPageBreak/>
              <w:t>ОК 05</w:t>
            </w:r>
          </w:p>
        </w:tc>
        <w:tc>
          <w:tcPr>
            <w:tcW w:w="3007" w:type="dxa"/>
            <w:gridSpan w:val="2"/>
            <w:vMerge w:val="restart"/>
            <w:vAlign w:val="center"/>
          </w:tcPr>
          <w:p w14:paraId="2FE18C63" w14:textId="77777777" w:rsidR="00196AB1" w:rsidRPr="00196AB1" w:rsidRDefault="00196AB1" w:rsidP="00196AB1">
            <w:pPr>
              <w:suppressAutoHyphens/>
              <w:spacing w:after="0" w:line="240" w:lineRule="atLeast"/>
              <w:rPr>
                <w:rFonts w:ascii="Times New Roman" w:eastAsia="Times New Roman" w:hAnsi="Times New Roman" w:cs="Times New Roman"/>
                <w:b/>
                <w:iCs/>
                <w:sz w:val="24"/>
                <w:szCs w:val="24"/>
              </w:rPr>
            </w:pPr>
            <w:r w:rsidRPr="00196AB1">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5235" w:type="dxa"/>
            <w:vAlign w:val="center"/>
          </w:tcPr>
          <w:p w14:paraId="7AD37519" w14:textId="77777777" w:rsidR="00196AB1" w:rsidRPr="00196AB1" w:rsidRDefault="00196AB1" w:rsidP="00196AB1">
            <w:pPr>
              <w:suppressAutoHyphens/>
              <w:spacing w:after="0" w:line="240" w:lineRule="atLeast"/>
              <w:jc w:val="both"/>
              <w:rPr>
                <w:rFonts w:ascii="Times New Roman" w:eastAsia="Times New Roman" w:hAnsi="Times New Roman" w:cs="Times New Roman"/>
                <w:b/>
                <w:iCs/>
              </w:rPr>
            </w:pPr>
            <w:r w:rsidRPr="00196AB1">
              <w:rPr>
                <w:rFonts w:ascii="Times New Roman" w:eastAsia="Times New Roman" w:hAnsi="Times New Roman" w:cs="Times New Roman"/>
                <w:b/>
                <w:iCs/>
              </w:rPr>
              <w:t>Умения:</w:t>
            </w:r>
          </w:p>
          <w:p w14:paraId="1D4036B2"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применять средства информационных технологий для решения профессиональных задач;</w:t>
            </w:r>
          </w:p>
          <w:p w14:paraId="437F12D2"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использовать современное программное обеспечение в профессиональной деятельности.</w:t>
            </w:r>
          </w:p>
        </w:tc>
      </w:tr>
      <w:tr w:rsidR="00196AB1" w:rsidRPr="00196AB1" w14:paraId="5D4F68A7" w14:textId="77777777" w:rsidTr="00A619FC">
        <w:trPr>
          <w:cantSplit/>
          <w:trHeight w:val="1201"/>
          <w:jc w:val="center"/>
        </w:trPr>
        <w:tc>
          <w:tcPr>
            <w:tcW w:w="1238" w:type="dxa"/>
            <w:vMerge/>
            <w:vAlign w:val="center"/>
          </w:tcPr>
          <w:p w14:paraId="4AF0D4F6"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1426CA58"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2F2D57CE" w14:textId="77777777" w:rsidR="00196AB1" w:rsidRPr="00196AB1" w:rsidRDefault="00196AB1" w:rsidP="00196AB1">
            <w:pPr>
              <w:suppressAutoHyphens/>
              <w:spacing w:after="0" w:line="240" w:lineRule="atLeast"/>
              <w:jc w:val="both"/>
              <w:rPr>
                <w:rFonts w:ascii="Times New Roman" w:eastAsia="Times New Roman" w:hAnsi="Times New Roman" w:cs="Times New Roman"/>
                <w:b/>
                <w:iCs/>
              </w:rPr>
            </w:pPr>
            <w:r w:rsidRPr="00196AB1">
              <w:rPr>
                <w:rFonts w:ascii="Times New Roman" w:eastAsia="Times New Roman" w:hAnsi="Times New Roman" w:cs="Times New Roman"/>
                <w:b/>
                <w:iCs/>
              </w:rPr>
              <w:t>Знания:</w:t>
            </w:r>
          </w:p>
          <w:p w14:paraId="798E3866"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современных средств и устройства информатизации;</w:t>
            </w:r>
          </w:p>
          <w:p w14:paraId="60169498" w14:textId="77777777" w:rsidR="00196AB1" w:rsidRPr="00196AB1" w:rsidRDefault="00196AB1" w:rsidP="00196AB1">
            <w:pPr>
              <w:suppressAutoHyphens/>
              <w:spacing w:after="0" w:line="240" w:lineRule="atLeast"/>
              <w:jc w:val="both"/>
              <w:rPr>
                <w:rFonts w:ascii="Times New Roman" w:eastAsia="Times New Roman" w:hAnsi="Times New Roman" w:cs="Times New Roman"/>
                <w:bCs/>
                <w:iCs/>
              </w:rPr>
            </w:pPr>
            <w:r w:rsidRPr="00196AB1">
              <w:rPr>
                <w:rFonts w:ascii="Times New Roman" w:eastAsia="Times New Roman" w:hAnsi="Times New Roman" w:cs="Times New Roman"/>
                <w:bCs/>
                <w:iCs/>
              </w:rPr>
              <w:t>- технологии их применения в профессиональной деятельности</w:t>
            </w:r>
          </w:p>
        </w:tc>
      </w:tr>
      <w:tr w:rsidR="00196AB1" w:rsidRPr="00196AB1" w14:paraId="031384F3" w14:textId="77777777" w:rsidTr="00A619FC">
        <w:trPr>
          <w:cantSplit/>
          <w:trHeight w:val="1364"/>
          <w:jc w:val="center"/>
        </w:trPr>
        <w:tc>
          <w:tcPr>
            <w:tcW w:w="1238" w:type="dxa"/>
            <w:vMerge w:val="restart"/>
            <w:shd w:val="clear" w:color="auto" w:fill="auto"/>
            <w:vAlign w:val="center"/>
          </w:tcPr>
          <w:p w14:paraId="4A6EBBEA" w14:textId="77777777" w:rsidR="00196AB1" w:rsidRPr="00196AB1" w:rsidRDefault="00196AB1" w:rsidP="00196AB1">
            <w:pPr>
              <w:spacing w:after="0" w:line="240" w:lineRule="atLeast"/>
              <w:ind w:left="113" w:right="113"/>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06</w:t>
            </w:r>
          </w:p>
        </w:tc>
        <w:tc>
          <w:tcPr>
            <w:tcW w:w="3007" w:type="dxa"/>
            <w:gridSpan w:val="2"/>
            <w:vMerge w:val="restart"/>
            <w:shd w:val="clear" w:color="auto" w:fill="auto"/>
            <w:vAlign w:val="center"/>
          </w:tcPr>
          <w:p w14:paraId="152BD368"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5235" w:type="dxa"/>
            <w:shd w:val="clear" w:color="auto" w:fill="auto"/>
          </w:tcPr>
          <w:p w14:paraId="4D59F6A0"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0F573AA9"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организовывать работу коллектива;</w:t>
            </w:r>
          </w:p>
          <w:p w14:paraId="20721367"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взаимодействовать с коллегами, руководством,</w:t>
            </w:r>
          </w:p>
          <w:p w14:paraId="535F1E20"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потребителями в ходе профессиональной деятельности.</w:t>
            </w:r>
          </w:p>
        </w:tc>
      </w:tr>
      <w:tr w:rsidR="00196AB1" w:rsidRPr="00196AB1" w14:paraId="5DA2D923" w14:textId="77777777" w:rsidTr="00A619FC">
        <w:trPr>
          <w:cantSplit/>
          <w:trHeight w:val="1523"/>
          <w:jc w:val="center"/>
        </w:trPr>
        <w:tc>
          <w:tcPr>
            <w:tcW w:w="1238" w:type="dxa"/>
            <w:vMerge/>
            <w:shd w:val="clear" w:color="auto" w:fill="auto"/>
            <w:vAlign w:val="center"/>
          </w:tcPr>
          <w:p w14:paraId="1EE01128" w14:textId="77777777" w:rsidR="00196AB1" w:rsidRPr="00196AB1" w:rsidRDefault="00196AB1" w:rsidP="00196AB1">
            <w:pPr>
              <w:spacing w:after="0" w:line="240" w:lineRule="atLeast"/>
              <w:ind w:left="113" w:right="113"/>
              <w:rPr>
                <w:rFonts w:ascii="Times New Roman" w:eastAsia="Times New Roman" w:hAnsi="Times New Roman" w:cs="Times New Roman"/>
                <w:iCs/>
                <w:sz w:val="24"/>
                <w:szCs w:val="24"/>
              </w:rPr>
            </w:pPr>
          </w:p>
        </w:tc>
        <w:tc>
          <w:tcPr>
            <w:tcW w:w="3007" w:type="dxa"/>
            <w:gridSpan w:val="2"/>
            <w:vMerge/>
            <w:shd w:val="clear" w:color="auto" w:fill="auto"/>
            <w:vAlign w:val="center"/>
          </w:tcPr>
          <w:p w14:paraId="14FEEBD3"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shd w:val="clear" w:color="auto" w:fill="auto"/>
          </w:tcPr>
          <w:p w14:paraId="12A9C24A"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b/>
                <w:bCs/>
              </w:rPr>
              <w:t>Знания:</w:t>
            </w:r>
          </w:p>
          <w:p w14:paraId="158F530C"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психологических основ деятельности коллектива, психологических особенностей личности;</w:t>
            </w:r>
          </w:p>
          <w:p w14:paraId="3671B5BF"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методики работы с различными группами потребителей/населения;</w:t>
            </w:r>
          </w:p>
          <w:p w14:paraId="435637AE"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основ проектной деятельности.</w:t>
            </w:r>
          </w:p>
        </w:tc>
      </w:tr>
      <w:tr w:rsidR="00196AB1" w:rsidRPr="00196AB1" w14:paraId="1039CDEE" w14:textId="77777777" w:rsidTr="00A619FC">
        <w:trPr>
          <w:cantSplit/>
          <w:trHeight w:val="1687"/>
          <w:jc w:val="center"/>
        </w:trPr>
        <w:tc>
          <w:tcPr>
            <w:tcW w:w="1238" w:type="dxa"/>
            <w:vMerge w:val="restart"/>
            <w:vAlign w:val="center"/>
          </w:tcPr>
          <w:p w14:paraId="4B710621"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07</w:t>
            </w:r>
          </w:p>
        </w:tc>
        <w:tc>
          <w:tcPr>
            <w:tcW w:w="3007" w:type="dxa"/>
            <w:gridSpan w:val="2"/>
            <w:vMerge w:val="restart"/>
            <w:vAlign w:val="center"/>
          </w:tcPr>
          <w:p w14:paraId="4A0507D7"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5235" w:type="dxa"/>
          </w:tcPr>
          <w:p w14:paraId="3E0A9381"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36C991E2"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осознавать цели и задачи командной работы;</w:t>
            </w:r>
          </w:p>
          <w:p w14:paraId="6DEE52A8"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ощущать свою личную ответственность за работу в коллективе;</w:t>
            </w:r>
          </w:p>
          <w:p w14:paraId="6AE5E2C7"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брать на себя ответственность за результат выполнения общих заданий независимо от результата командной работы.</w:t>
            </w:r>
          </w:p>
        </w:tc>
      </w:tr>
      <w:tr w:rsidR="00196AB1" w:rsidRPr="00196AB1" w14:paraId="02F1548A" w14:textId="77777777" w:rsidTr="00A619FC">
        <w:trPr>
          <w:cantSplit/>
          <w:trHeight w:val="409"/>
          <w:jc w:val="center"/>
        </w:trPr>
        <w:tc>
          <w:tcPr>
            <w:tcW w:w="1238" w:type="dxa"/>
            <w:vMerge/>
            <w:vAlign w:val="center"/>
          </w:tcPr>
          <w:p w14:paraId="149DCAA7"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04741C13"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7565A93D"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581A8D08"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методики работы с коллективом;</w:t>
            </w:r>
          </w:p>
          <w:p w14:paraId="0DA16020"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основ проектной деятельности.</w:t>
            </w:r>
          </w:p>
        </w:tc>
      </w:tr>
      <w:tr w:rsidR="00196AB1" w:rsidRPr="00196AB1" w14:paraId="55FD7177" w14:textId="77777777" w:rsidTr="00A619FC">
        <w:trPr>
          <w:cantSplit/>
          <w:trHeight w:val="1837"/>
          <w:jc w:val="center"/>
        </w:trPr>
        <w:tc>
          <w:tcPr>
            <w:tcW w:w="1238" w:type="dxa"/>
            <w:vMerge w:val="restart"/>
            <w:vAlign w:val="center"/>
          </w:tcPr>
          <w:p w14:paraId="7F44EC59"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08</w:t>
            </w:r>
          </w:p>
        </w:tc>
        <w:tc>
          <w:tcPr>
            <w:tcW w:w="3007" w:type="dxa"/>
            <w:gridSpan w:val="2"/>
            <w:vMerge w:val="restart"/>
            <w:vAlign w:val="center"/>
          </w:tcPr>
          <w:p w14:paraId="122C17B6" w14:textId="77777777" w:rsidR="00196AB1" w:rsidRPr="00196AB1" w:rsidRDefault="00196AB1" w:rsidP="00196AB1">
            <w:pPr>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35" w:type="dxa"/>
          </w:tcPr>
          <w:p w14:paraId="40965199" w14:textId="77777777" w:rsidR="00196AB1" w:rsidRPr="00196AB1" w:rsidRDefault="00196AB1" w:rsidP="00196AB1">
            <w:pPr>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61C52210"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актуальность нормативно-правовой</w:t>
            </w:r>
          </w:p>
          <w:p w14:paraId="62B8A497"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документации в профессиональной деятельности;</w:t>
            </w:r>
          </w:p>
          <w:p w14:paraId="608F1A75"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применять современную научную профессиональную терминологию;</w:t>
            </w:r>
          </w:p>
          <w:p w14:paraId="6CF6E008"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и выстраивать траектории профессионального развития и самообразования.</w:t>
            </w:r>
          </w:p>
        </w:tc>
      </w:tr>
      <w:tr w:rsidR="00196AB1" w:rsidRPr="00196AB1" w14:paraId="71FD94D5" w14:textId="77777777" w:rsidTr="00A619FC">
        <w:trPr>
          <w:cantSplit/>
          <w:trHeight w:val="1907"/>
          <w:jc w:val="center"/>
        </w:trPr>
        <w:tc>
          <w:tcPr>
            <w:tcW w:w="1238" w:type="dxa"/>
            <w:vMerge/>
            <w:vAlign w:val="center"/>
          </w:tcPr>
          <w:p w14:paraId="76F6C50F" w14:textId="77777777" w:rsidR="00196AB1" w:rsidRPr="00196AB1" w:rsidRDefault="00196AB1" w:rsidP="00196AB1">
            <w:pPr>
              <w:spacing w:after="0" w:line="240" w:lineRule="atLeast"/>
              <w:ind w:left="113" w:right="113"/>
              <w:jc w:val="center"/>
              <w:rPr>
                <w:rFonts w:ascii="Times New Roman" w:eastAsia="Times New Roman" w:hAnsi="Times New Roman" w:cs="Times New Roman"/>
                <w:iCs/>
                <w:sz w:val="24"/>
                <w:szCs w:val="24"/>
              </w:rPr>
            </w:pPr>
          </w:p>
        </w:tc>
        <w:tc>
          <w:tcPr>
            <w:tcW w:w="3007" w:type="dxa"/>
            <w:gridSpan w:val="2"/>
            <w:vMerge/>
            <w:vAlign w:val="center"/>
          </w:tcPr>
          <w:p w14:paraId="73F2C0B0" w14:textId="77777777" w:rsidR="00196AB1" w:rsidRPr="00196AB1" w:rsidRDefault="00196AB1" w:rsidP="00196AB1">
            <w:pPr>
              <w:spacing w:after="0" w:line="240" w:lineRule="atLeast"/>
              <w:rPr>
                <w:rFonts w:ascii="Times New Roman" w:eastAsia="Times New Roman" w:hAnsi="Times New Roman" w:cs="Times New Roman"/>
                <w:sz w:val="24"/>
                <w:szCs w:val="24"/>
              </w:rPr>
            </w:pPr>
          </w:p>
        </w:tc>
        <w:tc>
          <w:tcPr>
            <w:tcW w:w="5235" w:type="dxa"/>
          </w:tcPr>
          <w:p w14:paraId="42D72409"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b/>
                <w:bCs/>
              </w:rPr>
              <w:t>Знания:</w:t>
            </w:r>
          </w:p>
          <w:p w14:paraId="528E5019"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содержания актуальной нормативно-правовой</w:t>
            </w:r>
          </w:p>
          <w:p w14:paraId="38A3BF53"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документации;</w:t>
            </w:r>
          </w:p>
          <w:p w14:paraId="7CEFB0BC" w14:textId="77777777" w:rsidR="00196AB1" w:rsidRPr="00196AB1" w:rsidRDefault="00196AB1" w:rsidP="00196AB1">
            <w:pPr>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современной научной и профессиональной терминологии;</w:t>
            </w:r>
          </w:p>
          <w:p w14:paraId="125C177B" w14:textId="77777777" w:rsidR="00196AB1" w:rsidRPr="00196AB1" w:rsidRDefault="00196AB1" w:rsidP="00196AB1">
            <w:pPr>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 возможных траекторий профессионального развития и самообразования.</w:t>
            </w:r>
          </w:p>
        </w:tc>
      </w:tr>
      <w:tr w:rsidR="00196AB1" w:rsidRPr="00196AB1" w14:paraId="4B01125B" w14:textId="77777777" w:rsidTr="00A619FC">
        <w:trPr>
          <w:cantSplit/>
          <w:trHeight w:val="1619"/>
          <w:jc w:val="center"/>
        </w:trPr>
        <w:tc>
          <w:tcPr>
            <w:tcW w:w="1238" w:type="dxa"/>
            <w:vMerge w:val="restart"/>
            <w:vAlign w:val="center"/>
          </w:tcPr>
          <w:p w14:paraId="2843B6B4" w14:textId="77777777" w:rsidR="00196AB1" w:rsidRPr="00196AB1" w:rsidRDefault="00196AB1" w:rsidP="00196AB1">
            <w:pPr>
              <w:spacing w:after="0" w:line="240" w:lineRule="atLeast"/>
              <w:ind w:left="113"/>
              <w:jc w:val="center"/>
              <w:rPr>
                <w:rFonts w:ascii="Times New Roman" w:eastAsia="Times New Roman" w:hAnsi="Times New Roman" w:cs="Times New Roman"/>
                <w:iCs/>
                <w:sz w:val="24"/>
                <w:szCs w:val="24"/>
              </w:rPr>
            </w:pPr>
            <w:r w:rsidRPr="00196AB1">
              <w:rPr>
                <w:rFonts w:ascii="Times New Roman" w:eastAsia="Times New Roman" w:hAnsi="Times New Roman" w:cs="Times New Roman"/>
                <w:iCs/>
                <w:sz w:val="24"/>
                <w:szCs w:val="24"/>
              </w:rPr>
              <w:t>ОК 9</w:t>
            </w:r>
          </w:p>
        </w:tc>
        <w:tc>
          <w:tcPr>
            <w:tcW w:w="3007" w:type="dxa"/>
            <w:gridSpan w:val="2"/>
            <w:vMerge w:val="restart"/>
            <w:vAlign w:val="center"/>
          </w:tcPr>
          <w:p w14:paraId="48C4CCAA"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tc>
        <w:tc>
          <w:tcPr>
            <w:tcW w:w="5235" w:type="dxa"/>
          </w:tcPr>
          <w:p w14:paraId="40EC7537"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4A59A88E"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проявлять интерес к традиционным и инновационным методам работы;</w:t>
            </w:r>
          </w:p>
          <w:p w14:paraId="6CA426CD"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определять сущность и особенности</w:t>
            </w:r>
          </w:p>
          <w:p w14:paraId="707170CB"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современных технологий социально-культурной деятельности.</w:t>
            </w:r>
          </w:p>
        </w:tc>
      </w:tr>
      <w:tr w:rsidR="00196AB1" w:rsidRPr="00196AB1" w14:paraId="3FF2AB73" w14:textId="77777777" w:rsidTr="00A619FC">
        <w:trPr>
          <w:cantSplit/>
          <w:trHeight w:val="1265"/>
          <w:jc w:val="center"/>
        </w:trPr>
        <w:tc>
          <w:tcPr>
            <w:tcW w:w="1238" w:type="dxa"/>
            <w:vMerge/>
            <w:vAlign w:val="center"/>
          </w:tcPr>
          <w:p w14:paraId="032A1B95" w14:textId="77777777" w:rsidR="00196AB1" w:rsidRPr="00196AB1" w:rsidRDefault="00196AB1" w:rsidP="00196AB1">
            <w:pPr>
              <w:spacing w:after="0" w:line="240" w:lineRule="atLeast"/>
              <w:ind w:left="113"/>
              <w:jc w:val="center"/>
              <w:rPr>
                <w:rFonts w:ascii="Times New Roman" w:eastAsia="Times New Roman" w:hAnsi="Times New Roman" w:cs="Times New Roman"/>
                <w:iCs/>
                <w:sz w:val="24"/>
                <w:szCs w:val="24"/>
              </w:rPr>
            </w:pPr>
          </w:p>
        </w:tc>
        <w:tc>
          <w:tcPr>
            <w:tcW w:w="3007" w:type="dxa"/>
            <w:gridSpan w:val="2"/>
            <w:vMerge/>
            <w:vAlign w:val="center"/>
          </w:tcPr>
          <w:p w14:paraId="0170D389" w14:textId="77777777" w:rsidR="00196AB1" w:rsidRPr="00196AB1" w:rsidRDefault="00196AB1" w:rsidP="00196AB1">
            <w:pPr>
              <w:suppressAutoHyphens/>
              <w:spacing w:after="0" w:line="240" w:lineRule="atLeast"/>
              <w:rPr>
                <w:rFonts w:ascii="Times New Roman" w:eastAsia="Times New Roman" w:hAnsi="Times New Roman" w:cs="Times New Roman"/>
                <w:sz w:val="24"/>
                <w:szCs w:val="24"/>
              </w:rPr>
            </w:pPr>
          </w:p>
        </w:tc>
        <w:tc>
          <w:tcPr>
            <w:tcW w:w="5235" w:type="dxa"/>
          </w:tcPr>
          <w:p w14:paraId="606FEF49"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413B9D0E"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источников информации о инновационных технологиях профессиональной деятельности;</w:t>
            </w:r>
          </w:p>
          <w:p w14:paraId="2704EB25" w14:textId="77777777" w:rsidR="00196AB1" w:rsidRPr="00196AB1" w:rsidRDefault="00196AB1" w:rsidP="00196AB1">
            <w:pPr>
              <w:suppressAutoHyphens/>
              <w:spacing w:after="0" w:line="240" w:lineRule="atLeast"/>
              <w:jc w:val="both"/>
              <w:rPr>
                <w:rFonts w:ascii="Times New Roman" w:eastAsia="Times New Roman" w:hAnsi="Times New Roman" w:cs="Times New Roman"/>
              </w:rPr>
            </w:pPr>
            <w:r w:rsidRPr="00196AB1">
              <w:rPr>
                <w:rFonts w:ascii="Times New Roman" w:eastAsia="Times New Roman" w:hAnsi="Times New Roman" w:cs="Times New Roman"/>
              </w:rPr>
              <w:t>- причин необходимости смены/совершенствования</w:t>
            </w:r>
          </w:p>
          <w:p w14:paraId="02BDA1BE" w14:textId="77777777" w:rsidR="00196AB1" w:rsidRPr="00196AB1" w:rsidRDefault="00196AB1" w:rsidP="00196AB1">
            <w:pPr>
              <w:suppressAutoHyphens/>
              <w:spacing w:after="0" w:line="240" w:lineRule="atLeast"/>
              <w:jc w:val="both"/>
              <w:rPr>
                <w:rFonts w:ascii="Times New Roman" w:eastAsia="Times New Roman" w:hAnsi="Times New Roman" w:cs="Times New Roman"/>
                <w:b/>
                <w:bCs/>
              </w:rPr>
            </w:pPr>
            <w:r w:rsidRPr="00196AB1">
              <w:rPr>
                <w:rFonts w:ascii="Times New Roman" w:eastAsia="Times New Roman" w:hAnsi="Times New Roman" w:cs="Times New Roman"/>
              </w:rPr>
              <w:t>технологий.</w:t>
            </w:r>
          </w:p>
        </w:tc>
      </w:tr>
    </w:tbl>
    <w:p w14:paraId="5BA821CF" w14:textId="77777777" w:rsidR="00196AB1" w:rsidRPr="00196AB1" w:rsidRDefault="00196AB1" w:rsidP="00196AB1">
      <w:pPr>
        <w:spacing w:after="0"/>
        <w:ind w:firstLine="709"/>
        <w:jc w:val="both"/>
        <w:rPr>
          <w:rFonts w:ascii="Times New Roman" w:eastAsia="Times New Roman" w:hAnsi="Times New Roman" w:cs="Times New Roman"/>
          <w:b/>
          <w:sz w:val="24"/>
          <w:szCs w:val="24"/>
        </w:rPr>
      </w:pPr>
    </w:p>
    <w:p w14:paraId="380928AB" w14:textId="4D4DB582" w:rsidR="00196AB1" w:rsidRPr="00196AB1" w:rsidRDefault="00196AB1" w:rsidP="00196AB1">
      <w:pPr>
        <w:spacing w:after="0"/>
        <w:ind w:firstLine="709"/>
        <w:jc w:val="both"/>
        <w:rPr>
          <w:rFonts w:ascii="Times New Roman" w:eastAsia="Times New Roman" w:hAnsi="Times New Roman" w:cs="Times New Roman"/>
          <w:b/>
          <w:sz w:val="24"/>
          <w:szCs w:val="24"/>
        </w:rPr>
      </w:pPr>
      <w:bookmarkStart w:id="1" w:name="_Hlk147155210"/>
      <w:r w:rsidRPr="00196AB1">
        <w:rPr>
          <w:rFonts w:ascii="Times New Roman" w:eastAsia="Times New Roman" w:hAnsi="Times New Roman" w:cs="Times New Roman"/>
          <w:b/>
          <w:sz w:val="24"/>
          <w:szCs w:val="24"/>
        </w:rPr>
        <w:t>Профессиональные компетенции</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3118"/>
        <w:gridCol w:w="4003"/>
      </w:tblGrid>
      <w:tr w:rsidR="00196AB1" w:rsidRPr="00196AB1" w14:paraId="0CDE3BEF" w14:textId="77777777" w:rsidTr="00A619FC">
        <w:trPr>
          <w:jc w:val="center"/>
        </w:trPr>
        <w:tc>
          <w:tcPr>
            <w:tcW w:w="2163" w:type="dxa"/>
          </w:tcPr>
          <w:p w14:paraId="526A0C39"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 xml:space="preserve">Основные виды </w:t>
            </w:r>
          </w:p>
          <w:p w14:paraId="4963DA52"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деятельности</w:t>
            </w:r>
          </w:p>
        </w:tc>
        <w:tc>
          <w:tcPr>
            <w:tcW w:w="3118" w:type="dxa"/>
          </w:tcPr>
          <w:p w14:paraId="16BB600C"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Код и наименование</w:t>
            </w:r>
          </w:p>
          <w:p w14:paraId="2D60612F"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компетенции</w:t>
            </w:r>
          </w:p>
        </w:tc>
        <w:tc>
          <w:tcPr>
            <w:tcW w:w="4003" w:type="dxa"/>
          </w:tcPr>
          <w:p w14:paraId="657D2416" w14:textId="77777777" w:rsidR="00196AB1" w:rsidRPr="00196AB1" w:rsidRDefault="00196AB1" w:rsidP="00196AB1">
            <w:pPr>
              <w:suppressAutoHyphens/>
              <w:spacing w:after="0" w:line="240" w:lineRule="auto"/>
              <w:jc w:val="center"/>
              <w:rPr>
                <w:rFonts w:ascii="Times New Roman" w:eastAsia="Times New Roman" w:hAnsi="Times New Roman" w:cs="Times New Roman"/>
                <w:b/>
                <w:sz w:val="24"/>
                <w:szCs w:val="24"/>
              </w:rPr>
            </w:pPr>
            <w:r w:rsidRPr="00196AB1">
              <w:rPr>
                <w:rFonts w:ascii="Times New Roman" w:eastAsia="Times New Roman" w:hAnsi="Times New Roman" w:cs="Times New Roman"/>
                <w:b/>
                <w:iCs/>
                <w:sz w:val="24"/>
                <w:szCs w:val="24"/>
              </w:rPr>
              <w:t>Показатели освоения компетенции</w:t>
            </w:r>
          </w:p>
        </w:tc>
      </w:tr>
      <w:tr w:rsidR="00196AB1" w:rsidRPr="00196AB1" w14:paraId="2225BDDF" w14:textId="77777777" w:rsidTr="00A619FC">
        <w:trPr>
          <w:trHeight w:val="556"/>
          <w:jc w:val="center"/>
        </w:trPr>
        <w:tc>
          <w:tcPr>
            <w:tcW w:w="2163" w:type="dxa"/>
            <w:vMerge w:val="restart"/>
            <w:tcBorders>
              <w:bottom w:val="single" w:sz="4" w:space="0" w:color="auto"/>
            </w:tcBorders>
          </w:tcPr>
          <w:p w14:paraId="44ADEE6E" w14:textId="77777777" w:rsidR="00196AB1" w:rsidRPr="00196AB1" w:rsidRDefault="00196AB1" w:rsidP="00196AB1">
            <w:pPr>
              <w:suppressAutoHyphens/>
              <w:spacing w:after="0" w:line="240" w:lineRule="auto"/>
              <w:jc w:val="center"/>
              <w:rPr>
                <w:rFonts w:ascii="Times New Roman" w:eastAsia="Times New Roman" w:hAnsi="Times New Roman" w:cs="Times New Roman"/>
                <w:b/>
                <w:bCs/>
                <w:sz w:val="24"/>
                <w:szCs w:val="24"/>
              </w:rPr>
            </w:pPr>
            <w:r w:rsidRPr="00196AB1">
              <w:rPr>
                <w:rFonts w:ascii="Times New Roman" w:eastAsia="Times New Roman" w:hAnsi="Times New Roman" w:cs="Times New Roman"/>
                <w:b/>
                <w:bCs/>
                <w:color w:val="000000"/>
                <w:sz w:val="24"/>
                <w:szCs w:val="24"/>
              </w:rPr>
              <w:t>Технологическая деятельность</w:t>
            </w:r>
          </w:p>
        </w:tc>
        <w:tc>
          <w:tcPr>
            <w:tcW w:w="3118" w:type="dxa"/>
            <w:tcBorders>
              <w:bottom w:val="single" w:sz="4" w:space="0" w:color="auto"/>
            </w:tcBorders>
          </w:tcPr>
          <w:p w14:paraId="5FA0CB0D"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1.1. Комплектовать, обрабатывать, учитывать библиотечный фонд и осуществлять его сохранность.</w:t>
            </w:r>
          </w:p>
        </w:tc>
        <w:tc>
          <w:tcPr>
            <w:tcW w:w="4003" w:type="dxa"/>
            <w:vMerge w:val="restart"/>
            <w:tcBorders>
              <w:bottom w:val="single" w:sz="4" w:space="0" w:color="auto"/>
            </w:tcBorders>
          </w:tcPr>
          <w:p w14:paraId="369A8A70"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Практический опыт:</w:t>
            </w:r>
          </w:p>
          <w:p w14:paraId="61BDC6E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подготовки и проведения форм массового и индивидуального обслуживания разных категорий пользователей;</w:t>
            </w:r>
          </w:p>
          <w:p w14:paraId="48853C9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составления и выдачи справок по разовым запросам в соответствии с требованиями читателей в разных формах библиографического информирования;</w:t>
            </w:r>
          </w:p>
          <w:p w14:paraId="3A71C25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выявления краеведческих материалов и работы с ними;</w:t>
            </w:r>
          </w:p>
          <w:p w14:paraId="393A90B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работы по формированию информационной культуры и библиографическому обучению с использованием современных информационных технологий;</w:t>
            </w:r>
          </w:p>
          <w:p w14:paraId="16CEFDB9"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ведения и использования справочно-библиографического аппарата библиотеки;</w:t>
            </w:r>
          </w:p>
          <w:p w14:paraId="1DE866F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составления библиографической записи различных видов документов для традиционных и автоматизированных информационно-поисковых систем;</w:t>
            </w:r>
          </w:p>
          <w:p w14:paraId="77C3EE5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индексирования документов;</w:t>
            </w:r>
          </w:p>
          <w:p w14:paraId="329C930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организации, ведении и редактировании системы каталогов и картотек;</w:t>
            </w:r>
          </w:p>
          <w:p w14:paraId="3BC0FED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размещения, расстановки, обработки и проверки библиотечных фондов;</w:t>
            </w:r>
          </w:p>
          <w:p w14:paraId="75FE01CE"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2C982B6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осуществлять профессионально-практическую деятельность;</w:t>
            </w:r>
          </w:p>
          <w:p w14:paraId="64C5FA1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вести библиотечное обслуживание различных категорий пользователей;</w:t>
            </w:r>
          </w:p>
          <w:p w14:paraId="1A181ED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понимать роль и место выполняемых процессов в общем технологическом цикле;</w:t>
            </w:r>
          </w:p>
          <w:p w14:paraId="2A6514A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проявлять самостоятельность при принятии решений в профессиональной сфере;</w:t>
            </w:r>
          </w:p>
          <w:p w14:paraId="02D6E52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характеризовать процесс информатизации библиотек;</w:t>
            </w:r>
          </w:p>
          <w:p w14:paraId="0921B46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и применять на практике различные виды и типы информационных и библиографических изданий;</w:t>
            </w:r>
          </w:p>
          <w:p w14:paraId="6D12A5D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lastRenderedPageBreak/>
              <w:t>- 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14:paraId="7F71127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организовывать информационную среду с учетом современных требований и специфики библиотеки;</w:t>
            </w:r>
          </w:p>
          <w:p w14:paraId="2FDD78F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документы для составления библиографической записи;</w:t>
            </w:r>
          </w:p>
          <w:p w14:paraId="5E7604E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индексировать (систематизировать и предметизировать) документы и запросы;</w:t>
            </w:r>
          </w:p>
          <w:p w14:paraId="70A5F63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различные формы и методы информирования пользователей о системе каталогов и картотек;</w:t>
            </w:r>
          </w:p>
          <w:p w14:paraId="29E38AF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моделировать, комплектовать, учитывать и хранить библиотечный фонд</w:t>
            </w:r>
          </w:p>
          <w:p w14:paraId="19566692"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22A99DC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отечественного библиотековедения, закономерности развития и основные факты из истории библиотечного дела в России и других странах;</w:t>
            </w:r>
          </w:p>
          <w:p w14:paraId="60175BC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типологию читателей и специфику работы с ними;</w:t>
            </w:r>
          </w:p>
          <w:p w14:paraId="7B288B6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технологию, формы и методы работы библиотечного обслуживания пользователей;</w:t>
            </w:r>
          </w:p>
          <w:p w14:paraId="5D78CB6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формы и методы работы библиотек с детьми, подростками и юношеством;</w:t>
            </w:r>
          </w:p>
          <w:p w14:paraId="7E20184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14:paraId="3050C1F9"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современную информационную инфраструктуру библиографии в Российской Федерации;</w:t>
            </w:r>
          </w:p>
          <w:p w14:paraId="252E474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типологию библиографических пособий;</w:t>
            </w:r>
          </w:p>
          <w:p w14:paraId="7B72004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виды и процессы библиографической работы;</w:t>
            </w:r>
          </w:p>
          <w:p w14:paraId="5F81A38B"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виды и формы каталогов;</w:t>
            </w:r>
          </w:p>
          <w:p w14:paraId="0B6C002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 и функции системы каталогов библиотеки и основные процессы организации, ведения и редактирования каталогов;</w:t>
            </w:r>
          </w:p>
          <w:p w14:paraId="494EF79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объекты, источники и методику составления одноуровневого, многоуровневого и аналитического библиографического описания;</w:t>
            </w:r>
          </w:p>
          <w:p w14:paraId="757E304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задачи, принципы и правила индексирования документов;</w:t>
            </w:r>
          </w:p>
          <w:p w14:paraId="050E0EE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lastRenderedPageBreak/>
              <w:t>- состав и структуру библиотечных фондов;</w:t>
            </w:r>
          </w:p>
          <w:p w14:paraId="075D522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процессы формирования библиотечных фондов.</w:t>
            </w:r>
          </w:p>
        </w:tc>
      </w:tr>
      <w:tr w:rsidR="00196AB1" w:rsidRPr="00196AB1" w14:paraId="0956D7AE" w14:textId="77777777" w:rsidTr="00A619FC">
        <w:trPr>
          <w:trHeight w:val="2208"/>
          <w:jc w:val="center"/>
        </w:trPr>
        <w:tc>
          <w:tcPr>
            <w:tcW w:w="2163" w:type="dxa"/>
            <w:vMerge/>
            <w:tcBorders>
              <w:bottom w:val="single" w:sz="4" w:space="0" w:color="auto"/>
            </w:tcBorders>
          </w:tcPr>
          <w:p w14:paraId="1CF1D8B9" w14:textId="77777777" w:rsidR="00196AB1" w:rsidRPr="00196AB1" w:rsidRDefault="00196AB1" w:rsidP="00196AB1">
            <w:pPr>
              <w:spacing w:after="0" w:line="240" w:lineRule="auto"/>
              <w:rPr>
                <w:rFonts w:ascii="Times New Roman" w:eastAsia="Times New Roman" w:hAnsi="Times New Roman" w:cs="Times New Roman"/>
                <w:sz w:val="24"/>
                <w:szCs w:val="24"/>
              </w:rPr>
            </w:pPr>
          </w:p>
        </w:tc>
        <w:tc>
          <w:tcPr>
            <w:tcW w:w="3118" w:type="dxa"/>
            <w:tcBorders>
              <w:bottom w:val="single" w:sz="4" w:space="0" w:color="auto"/>
            </w:tcBorders>
          </w:tcPr>
          <w:p w14:paraId="0513FA57"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c>
          <w:tcPr>
            <w:tcW w:w="4003" w:type="dxa"/>
            <w:vMerge/>
            <w:tcBorders>
              <w:bottom w:val="single" w:sz="4" w:space="0" w:color="auto"/>
            </w:tcBorders>
          </w:tcPr>
          <w:p w14:paraId="6A7799DE"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09EA79FA" w14:textId="77777777" w:rsidTr="00A619FC">
        <w:trPr>
          <w:trHeight w:val="1365"/>
          <w:jc w:val="center"/>
        </w:trPr>
        <w:tc>
          <w:tcPr>
            <w:tcW w:w="2163" w:type="dxa"/>
            <w:vMerge/>
            <w:tcBorders>
              <w:bottom w:val="single" w:sz="4" w:space="0" w:color="auto"/>
            </w:tcBorders>
          </w:tcPr>
          <w:p w14:paraId="639CF59E"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17878C36" w14:textId="77777777" w:rsidR="00196AB1" w:rsidRPr="00196AB1" w:rsidRDefault="00196AB1" w:rsidP="00196AB1">
            <w:pPr>
              <w:spacing w:after="0" w:line="240" w:lineRule="auto"/>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1.3. Обслуживать пользователей библиотек, в том числе с помощью информационно-коммуникационных технологий.</w:t>
            </w:r>
          </w:p>
        </w:tc>
        <w:tc>
          <w:tcPr>
            <w:tcW w:w="4003" w:type="dxa"/>
            <w:vMerge/>
            <w:tcBorders>
              <w:bottom w:val="single" w:sz="4" w:space="0" w:color="auto"/>
            </w:tcBorders>
          </w:tcPr>
          <w:p w14:paraId="461AB6FA" w14:textId="77777777" w:rsidR="00196AB1" w:rsidRPr="00196AB1" w:rsidRDefault="00196AB1" w:rsidP="00196AB1">
            <w:pPr>
              <w:spacing w:after="0" w:line="240" w:lineRule="auto"/>
              <w:jc w:val="both"/>
              <w:rPr>
                <w:rFonts w:ascii="Times New Roman" w:eastAsia="Times New Roman" w:hAnsi="Times New Roman" w:cs="Times New Roman"/>
                <w:sz w:val="24"/>
                <w:szCs w:val="24"/>
                <w:vertAlign w:val="subscript"/>
              </w:rPr>
            </w:pPr>
          </w:p>
        </w:tc>
      </w:tr>
      <w:tr w:rsidR="00196AB1" w:rsidRPr="00196AB1" w14:paraId="75BDAE63" w14:textId="77777777" w:rsidTr="00A619FC">
        <w:trPr>
          <w:trHeight w:val="1104"/>
          <w:jc w:val="center"/>
        </w:trPr>
        <w:tc>
          <w:tcPr>
            <w:tcW w:w="2163" w:type="dxa"/>
            <w:vMerge/>
            <w:tcBorders>
              <w:bottom w:val="single" w:sz="4" w:space="0" w:color="auto"/>
            </w:tcBorders>
          </w:tcPr>
          <w:p w14:paraId="0356278B"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1B37AA0F"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1.4. Использовать формы и методы научно-методической деятельности.</w:t>
            </w:r>
          </w:p>
        </w:tc>
        <w:tc>
          <w:tcPr>
            <w:tcW w:w="4003" w:type="dxa"/>
            <w:vMerge/>
            <w:tcBorders>
              <w:bottom w:val="single" w:sz="4" w:space="0" w:color="auto"/>
            </w:tcBorders>
          </w:tcPr>
          <w:p w14:paraId="4183BB85"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34ABEA13" w14:textId="77777777" w:rsidTr="00A619FC">
        <w:trPr>
          <w:trHeight w:val="1380"/>
          <w:jc w:val="center"/>
        </w:trPr>
        <w:tc>
          <w:tcPr>
            <w:tcW w:w="2163" w:type="dxa"/>
            <w:vMerge/>
            <w:tcBorders>
              <w:bottom w:val="single" w:sz="4" w:space="0" w:color="auto"/>
            </w:tcBorders>
          </w:tcPr>
          <w:p w14:paraId="08D7FA57"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60AB7E2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1.5. Использовать маркетинговые принципы в библиотечно-информационной деятельности.</w:t>
            </w:r>
          </w:p>
        </w:tc>
        <w:tc>
          <w:tcPr>
            <w:tcW w:w="4003" w:type="dxa"/>
            <w:vMerge/>
            <w:tcBorders>
              <w:bottom w:val="single" w:sz="4" w:space="0" w:color="auto"/>
            </w:tcBorders>
          </w:tcPr>
          <w:p w14:paraId="2E134788"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6A6C6E63" w14:textId="77777777" w:rsidTr="00A619FC">
        <w:trPr>
          <w:trHeight w:val="935"/>
          <w:jc w:val="center"/>
        </w:trPr>
        <w:tc>
          <w:tcPr>
            <w:tcW w:w="2163" w:type="dxa"/>
            <w:vMerge/>
            <w:tcBorders>
              <w:bottom w:val="single" w:sz="4" w:space="0" w:color="auto"/>
            </w:tcBorders>
          </w:tcPr>
          <w:p w14:paraId="423FA12F"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1E177074"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r w:rsidRPr="00196AB1">
              <w:rPr>
                <w:rFonts w:ascii="Times New Roman" w:eastAsia="Times New Roman" w:hAnsi="Times New Roman" w:cs="Times New Roman"/>
                <w:sz w:val="24"/>
                <w:szCs w:val="24"/>
              </w:rPr>
              <w:t>ПК 1.6. Осуществлять подготовку вывода продукта на рынок.</w:t>
            </w:r>
          </w:p>
        </w:tc>
        <w:tc>
          <w:tcPr>
            <w:tcW w:w="4003" w:type="dxa"/>
            <w:vMerge/>
            <w:tcBorders>
              <w:bottom w:val="single" w:sz="4" w:space="0" w:color="auto"/>
            </w:tcBorders>
          </w:tcPr>
          <w:p w14:paraId="0441C698" w14:textId="77777777" w:rsidR="00196AB1" w:rsidRPr="00196AB1" w:rsidRDefault="00196AB1" w:rsidP="00196AB1">
            <w:pPr>
              <w:spacing w:after="0" w:line="240" w:lineRule="auto"/>
              <w:jc w:val="both"/>
              <w:rPr>
                <w:rFonts w:ascii="Times New Roman" w:eastAsia="Times New Roman" w:hAnsi="Times New Roman" w:cs="Times New Roman"/>
                <w:b/>
                <w:sz w:val="24"/>
                <w:szCs w:val="24"/>
              </w:rPr>
            </w:pPr>
          </w:p>
        </w:tc>
      </w:tr>
      <w:tr w:rsidR="00196AB1" w:rsidRPr="00196AB1" w14:paraId="6D75E14E" w14:textId="77777777" w:rsidTr="00A619FC">
        <w:trPr>
          <w:trHeight w:val="1691"/>
          <w:jc w:val="center"/>
        </w:trPr>
        <w:tc>
          <w:tcPr>
            <w:tcW w:w="2163" w:type="dxa"/>
            <w:vMerge w:val="restart"/>
          </w:tcPr>
          <w:p w14:paraId="5CD3BC81"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r w:rsidRPr="00196AB1">
              <w:rPr>
                <w:rFonts w:ascii="Times New Roman" w:eastAsia="Times New Roman" w:hAnsi="Times New Roman" w:cs="Times New Roman"/>
                <w:b/>
                <w:bCs/>
                <w:color w:val="000000"/>
                <w:sz w:val="24"/>
                <w:szCs w:val="24"/>
              </w:rPr>
              <w:lastRenderedPageBreak/>
              <w:t>Организационно-управленческая деятельность</w:t>
            </w:r>
          </w:p>
          <w:p w14:paraId="41F39A52" w14:textId="77777777" w:rsidR="00196AB1" w:rsidRPr="00196AB1" w:rsidRDefault="00196AB1" w:rsidP="00196AB1">
            <w:pPr>
              <w:spacing w:after="0" w:line="240" w:lineRule="auto"/>
              <w:rPr>
                <w:rFonts w:ascii="Times New Roman" w:eastAsia="Times New Roman" w:hAnsi="Times New Roman" w:cs="Times New Roman"/>
                <w:b/>
                <w:bCs/>
                <w:color w:val="000000"/>
                <w:sz w:val="24"/>
                <w:szCs w:val="24"/>
              </w:rPr>
            </w:pPr>
          </w:p>
        </w:tc>
        <w:tc>
          <w:tcPr>
            <w:tcW w:w="3118" w:type="dxa"/>
            <w:tcBorders>
              <w:bottom w:val="single" w:sz="4" w:space="0" w:color="auto"/>
            </w:tcBorders>
          </w:tcPr>
          <w:p w14:paraId="3974267D"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2.1. Организовывать, планировать, контролировать и анализировать работы коллектива исполнителей, принимать управленческие решения.</w:t>
            </w:r>
          </w:p>
        </w:tc>
        <w:tc>
          <w:tcPr>
            <w:tcW w:w="4003" w:type="dxa"/>
            <w:vMerge w:val="restart"/>
            <w:tcBorders>
              <w:bottom w:val="single" w:sz="4" w:space="0" w:color="auto"/>
            </w:tcBorders>
          </w:tcPr>
          <w:p w14:paraId="37F55610" w14:textId="77777777" w:rsidR="00196AB1" w:rsidRPr="00196AB1" w:rsidRDefault="00196AB1" w:rsidP="00196AB1">
            <w:pPr>
              <w:spacing w:after="0" w:line="240" w:lineRule="auto"/>
              <w:jc w:val="both"/>
              <w:rPr>
                <w:rFonts w:ascii="Times New Roman" w:eastAsia="Times New Roman" w:hAnsi="Times New Roman" w:cs="Times New Roman"/>
                <w:b/>
              </w:rPr>
            </w:pPr>
            <w:r w:rsidRPr="00196AB1">
              <w:rPr>
                <w:rFonts w:ascii="Times New Roman" w:eastAsia="Times New Roman" w:hAnsi="Times New Roman" w:cs="Times New Roman"/>
                <w:b/>
              </w:rPr>
              <w:t>Практический опыт:</w:t>
            </w:r>
          </w:p>
          <w:p w14:paraId="59F376A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ведения учетной документации библиотеки;</w:t>
            </w:r>
          </w:p>
          <w:p w14:paraId="6C1CED5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составления текущих планов и отчетов;</w:t>
            </w:r>
          </w:p>
          <w:p w14:paraId="2CCB082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ведения деловых бесед;</w:t>
            </w:r>
          </w:p>
          <w:p w14:paraId="0405050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заполнения документов первичного учета;</w:t>
            </w:r>
          </w:p>
          <w:p w14:paraId="4F9DD7B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вычисления формул качественных показателей работы библиотеки;</w:t>
            </w:r>
          </w:p>
          <w:p w14:paraId="75699E4F"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6FEB2F3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применять законы и нормативы по библиотечному делу в своей практической деятельности;</w:t>
            </w:r>
          </w:p>
          <w:p w14:paraId="2C7E334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рассчитать размещение оборудования в помещениях библиотеки;</w:t>
            </w:r>
          </w:p>
          <w:p w14:paraId="0081375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разные стили управления;</w:t>
            </w:r>
          </w:p>
          <w:p w14:paraId="78346EE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методическую деятельность библиотеки;</w:t>
            </w:r>
          </w:p>
          <w:p w14:paraId="0E8E6DA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составлять и обосновать номенклатуру платных</w:t>
            </w:r>
            <w:r w:rsidRPr="00196AB1">
              <w:rPr>
                <w:rFonts w:ascii="Times New Roman" w:eastAsia="Times New Roman" w:hAnsi="Times New Roman" w:cs="Times New Roman"/>
                <w:color w:val="333333"/>
              </w:rPr>
              <w:t xml:space="preserve"> </w:t>
            </w:r>
            <w:r w:rsidRPr="00196AB1">
              <w:rPr>
                <w:rFonts w:ascii="Times New Roman" w:eastAsia="Times New Roman" w:hAnsi="Times New Roman" w:cs="Times New Roman"/>
              </w:rPr>
              <w:t>услуг библиотеки;</w:t>
            </w:r>
          </w:p>
          <w:p w14:paraId="091182C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законы в практике работы библиотеки;</w:t>
            </w:r>
          </w:p>
          <w:p w14:paraId="7FD3B1D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составлять внутреннюю нормативную документацию;</w:t>
            </w:r>
          </w:p>
          <w:p w14:paraId="775B386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общаться и работать с людьми;</w:t>
            </w:r>
          </w:p>
          <w:p w14:paraId="018F045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правильно разрешать конфликтные ситуации и способствовать их предотвращению;</w:t>
            </w:r>
          </w:p>
          <w:p w14:paraId="66A70188"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2FF29C8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экономики и управления библиотечного дела;</w:t>
            </w:r>
          </w:p>
          <w:p w14:paraId="096B5EA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методику учета, отчетности и планирования библиотеки;</w:t>
            </w:r>
          </w:p>
          <w:p w14:paraId="771AF95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источники финансирования;</w:t>
            </w:r>
          </w:p>
          <w:p w14:paraId="60DB91A8"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маркетинговой деятельности;</w:t>
            </w:r>
          </w:p>
          <w:p w14:paraId="626FD65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научной организации труда в библиотеке;</w:t>
            </w:r>
          </w:p>
          <w:p w14:paraId="777E883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методической, рекламной деятельности;</w:t>
            </w:r>
          </w:p>
          <w:p w14:paraId="4C3BAFAB"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законодательную базу современной библиотеки;</w:t>
            </w:r>
          </w:p>
          <w:p w14:paraId="28CF144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внутреннюю нормативную документацию библиотек;</w:t>
            </w:r>
          </w:p>
          <w:p w14:paraId="2B4ABE5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нормы библиотечной этики и этикета.</w:t>
            </w:r>
          </w:p>
        </w:tc>
      </w:tr>
      <w:tr w:rsidR="00196AB1" w:rsidRPr="00196AB1" w14:paraId="20DF8F57" w14:textId="77777777" w:rsidTr="00A619FC">
        <w:trPr>
          <w:trHeight w:val="2208"/>
          <w:jc w:val="center"/>
        </w:trPr>
        <w:tc>
          <w:tcPr>
            <w:tcW w:w="2163" w:type="dxa"/>
            <w:vMerge/>
          </w:tcPr>
          <w:p w14:paraId="5E516046"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72E74FD8"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r w:rsidRPr="00196AB1">
              <w:rPr>
                <w:rFonts w:ascii="Times New Roman" w:eastAsia="Times New Roman" w:hAnsi="Times New Roman" w:cs="Times New Roman"/>
                <w:color w:val="000000"/>
                <w:sz w:val="24"/>
                <w:szCs w:val="24"/>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r w:rsidRPr="00196AB1">
              <w:rPr>
                <w:rFonts w:ascii="Times New Roman" w:eastAsia="Times New Roman" w:hAnsi="Times New Roman" w:cs="Times New Roman"/>
                <w:sz w:val="24"/>
                <w:szCs w:val="24"/>
              </w:rPr>
              <w:t xml:space="preserve"> </w:t>
            </w:r>
          </w:p>
        </w:tc>
        <w:tc>
          <w:tcPr>
            <w:tcW w:w="4003" w:type="dxa"/>
            <w:vMerge/>
            <w:tcBorders>
              <w:bottom w:val="single" w:sz="4" w:space="0" w:color="auto"/>
            </w:tcBorders>
          </w:tcPr>
          <w:p w14:paraId="2EEEF952"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34005F63" w14:textId="77777777" w:rsidTr="00A619FC">
        <w:trPr>
          <w:trHeight w:val="1026"/>
          <w:jc w:val="center"/>
        </w:trPr>
        <w:tc>
          <w:tcPr>
            <w:tcW w:w="2163" w:type="dxa"/>
            <w:vMerge/>
          </w:tcPr>
          <w:p w14:paraId="3B8ABA32"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5415F5D7"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2.3. Осуществлять контроль за библиотечными технологическими процессами.</w:t>
            </w:r>
          </w:p>
        </w:tc>
        <w:tc>
          <w:tcPr>
            <w:tcW w:w="4003" w:type="dxa"/>
            <w:vMerge/>
            <w:tcBorders>
              <w:bottom w:val="single" w:sz="4" w:space="0" w:color="auto"/>
            </w:tcBorders>
          </w:tcPr>
          <w:p w14:paraId="69852599"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056B4AC0" w14:textId="77777777" w:rsidTr="00A619FC">
        <w:trPr>
          <w:trHeight w:val="1656"/>
          <w:jc w:val="center"/>
        </w:trPr>
        <w:tc>
          <w:tcPr>
            <w:tcW w:w="2163" w:type="dxa"/>
            <w:vMerge/>
          </w:tcPr>
          <w:p w14:paraId="0D5815A9"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0743ACD2"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2.4. Выявлять и внедрять инновационные технологии, способность применять знание принципов организации труда в работе библиотеки.</w:t>
            </w:r>
          </w:p>
        </w:tc>
        <w:tc>
          <w:tcPr>
            <w:tcW w:w="4003" w:type="dxa"/>
            <w:vMerge/>
            <w:tcBorders>
              <w:bottom w:val="single" w:sz="4" w:space="0" w:color="auto"/>
            </w:tcBorders>
          </w:tcPr>
          <w:p w14:paraId="4A499F26" w14:textId="77777777" w:rsidR="00196AB1" w:rsidRPr="00196AB1" w:rsidRDefault="00196AB1" w:rsidP="00196AB1">
            <w:pPr>
              <w:spacing w:after="0" w:line="240" w:lineRule="auto"/>
              <w:jc w:val="both"/>
              <w:rPr>
                <w:rFonts w:ascii="Times New Roman" w:eastAsia="Times New Roman" w:hAnsi="Times New Roman" w:cs="Times New Roman"/>
                <w:b/>
                <w:color w:val="FF0000"/>
              </w:rPr>
            </w:pPr>
          </w:p>
        </w:tc>
      </w:tr>
      <w:tr w:rsidR="00196AB1" w:rsidRPr="00196AB1" w14:paraId="0008359C" w14:textId="77777777" w:rsidTr="00A619FC">
        <w:trPr>
          <w:trHeight w:val="1094"/>
          <w:jc w:val="center"/>
        </w:trPr>
        <w:tc>
          <w:tcPr>
            <w:tcW w:w="2163" w:type="dxa"/>
            <w:vMerge/>
          </w:tcPr>
          <w:p w14:paraId="001F6858"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4FF29B1C"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2.5. Соблюдать этические и правовые нормы в сфере профессиональной деятельности.</w:t>
            </w:r>
          </w:p>
        </w:tc>
        <w:tc>
          <w:tcPr>
            <w:tcW w:w="4003" w:type="dxa"/>
            <w:vMerge/>
            <w:tcBorders>
              <w:bottom w:val="single" w:sz="4" w:space="0" w:color="auto"/>
            </w:tcBorders>
          </w:tcPr>
          <w:p w14:paraId="29356248"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3B0D742B" w14:textId="77777777" w:rsidTr="00A619FC">
        <w:trPr>
          <w:trHeight w:val="1394"/>
          <w:jc w:val="center"/>
        </w:trPr>
        <w:tc>
          <w:tcPr>
            <w:tcW w:w="2163" w:type="dxa"/>
            <w:vMerge/>
          </w:tcPr>
          <w:p w14:paraId="55FD3FCB"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Borders>
              <w:bottom w:val="single" w:sz="4" w:space="0" w:color="auto"/>
            </w:tcBorders>
          </w:tcPr>
          <w:p w14:paraId="6F85295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2.6. Применять знания коммуникативных процессов в управлении библиотекой, принципов управления персоналом.</w:t>
            </w:r>
          </w:p>
        </w:tc>
        <w:tc>
          <w:tcPr>
            <w:tcW w:w="4003" w:type="dxa"/>
            <w:vMerge/>
            <w:tcBorders>
              <w:bottom w:val="single" w:sz="4" w:space="0" w:color="auto"/>
            </w:tcBorders>
          </w:tcPr>
          <w:p w14:paraId="628FA082" w14:textId="77777777" w:rsidR="00196AB1" w:rsidRPr="00196AB1" w:rsidRDefault="00196AB1" w:rsidP="00196AB1">
            <w:pPr>
              <w:spacing w:after="0" w:line="240" w:lineRule="auto"/>
              <w:jc w:val="both"/>
              <w:rPr>
                <w:rFonts w:ascii="Times New Roman" w:eastAsia="Times New Roman" w:hAnsi="Times New Roman" w:cs="Times New Roman"/>
              </w:rPr>
            </w:pPr>
          </w:p>
        </w:tc>
      </w:tr>
      <w:tr w:rsidR="00196AB1" w:rsidRPr="00196AB1" w14:paraId="3380A026" w14:textId="77777777" w:rsidTr="00A619FC">
        <w:trPr>
          <w:trHeight w:val="481"/>
          <w:jc w:val="center"/>
        </w:trPr>
        <w:tc>
          <w:tcPr>
            <w:tcW w:w="2163" w:type="dxa"/>
            <w:vMerge/>
          </w:tcPr>
          <w:p w14:paraId="0E2E6067"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24350D89"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2.7. Ведение документации в управленческой деятельности библиотеки.</w:t>
            </w:r>
          </w:p>
        </w:tc>
        <w:tc>
          <w:tcPr>
            <w:tcW w:w="4003" w:type="dxa"/>
            <w:vMerge/>
          </w:tcPr>
          <w:p w14:paraId="22550A80"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06C7F0A3" w14:textId="77777777" w:rsidTr="00A619FC">
        <w:trPr>
          <w:trHeight w:val="481"/>
          <w:jc w:val="center"/>
        </w:trPr>
        <w:tc>
          <w:tcPr>
            <w:tcW w:w="2163" w:type="dxa"/>
            <w:vMerge w:val="restart"/>
          </w:tcPr>
          <w:p w14:paraId="688CAEDD"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r w:rsidRPr="00196AB1">
              <w:rPr>
                <w:rFonts w:ascii="Times New Roman" w:eastAsia="Times New Roman" w:hAnsi="Times New Roman" w:cs="Times New Roman"/>
                <w:b/>
                <w:bCs/>
                <w:color w:val="000000"/>
                <w:sz w:val="24"/>
                <w:szCs w:val="24"/>
              </w:rPr>
              <w:t>Культурно-досуговая деятельность</w:t>
            </w:r>
          </w:p>
          <w:p w14:paraId="781D450D" w14:textId="77777777" w:rsidR="00196AB1" w:rsidRPr="00196AB1" w:rsidRDefault="00196AB1" w:rsidP="00196AB1">
            <w:pPr>
              <w:spacing w:after="0" w:line="240" w:lineRule="auto"/>
              <w:rPr>
                <w:rFonts w:ascii="Times New Roman" w:eastAsia="Times New Roman" w:hAnsi="Times New Roman" w:cs="Times New Roman"/>
                <w:sz w:val="24"/>
                <w:szCs w:val="24"/>
              </w:rPr>
            </w:pPr>
          </w:p>
        </w:tc>
        <w:tc>
          <w:tcPr>
            <w:tcW w:w="3118" w:type="dxa"/>
          </w:tcPr>
          <w:p w14:paraId="15EEEBBA"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 xml:space="preserve">ПК 3.1. Создавать условия для реализации творческих возможностей пользователей, повышать </w:t>
            </w:r>
            <w:r w:rsidRPr="00196AB1">
              <w:rPr>
                <w:rFonts w:ascii="Times New Roman" w:eastAsia="Times New Roman" w:hAnsi="Times New Roman" w:cs="Times New Roman"/>
                <w:color w:val="000000"/>
                <w:sz w:val="24"/>
                <w:szCs w:val="24"/>
              </w:rPr>
              <w:lastRenderedPageBreak/>
              <w:t>их образовательный, профессиональный уровень и информационную культуру.</w:t>
            </w:r>
          </w:p>
        </w:tc>
        <w:tc>
          <w:tcPr>
            <w:tcW w:w="4003" w:type="dxa"/>
            <w:vMerge w:val="restart"/>
          </w:tcPr>
          <w:p w14:paraId="09D5F68C"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lastRenderedPageBreak/>
              <w:t>Практический опыт:</w:t>
            </w:r>
          </w:p>
          <w:p w14:paraId="7060004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xml:space="preserve">- организации и проведения различных форм массовых мероприятий, написания сценариев и постановки </w:t>
            </w:r>
            <w:r w:rsidRPr="00196AB1">
              <w:rPr>
                <w:rFonts w:ascii="Times New Roman" w:eastAsia="Times New Roman" w:hAnsi="Times New Roman" w:cs="Times New Roman"/>
              </w:rPr>
              <w:lastRenderedPageBreak/>
              <w:t>различных видов театрализованных мероприятий;</w:t>
            </w:r>
          </w:p>
          <w:p w14:paraId="2DF745B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формирования информационной культуры пользователя.</w:t>
            </w:r>
          </w:p>
          <w:p w14:paraId="023B2214"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3197188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планировать культурно-досуговую деятельность;</w:t>
            </w:r>
          </w:p>
          <w:p w14:paraId="0C93F26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разрабатывать сценарий библиотечного мероприятия;</w:t>
            </w:r>
          </w:p>
          <w:p w14:paraId="22C6DBE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записывать и воспроизводить музыкально-шумовую фонограмму;</w:t>
            </w:r>
          </w:p>
          <w:p w14:paraId="41EE9371"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проводить организационную и постановочную работу при подготовке мероприятий;</w:t>
            </w:r>
          </w:p>
          <w:p w14:paraId="789B392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инновационные библиотечные технологии при проведении досуговых мероприятий с различными группами пользователей.</w:t>
            </w:r>
          </w:p>
          <w:p w14:paraId="75ED7F76"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333FC57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культурно-досуговой деятельности;</w:t>
            </w:r>
          </w:p>
          <w:p w14:paraId="3087E40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формы досуговых мероприятий, методику их подготовки и проведения;</w:t>
            </w:r>
          </w:p>
          <w:p w14:paraId="6843293E"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методику анализа и отбора художественного и документально-публицистического материала для сценария;</w:t>
            </w:r>
          </w:p>
          <w:p w14:paraId="73922DC6"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теоретические основы составления сценария массового мероприятия;</w:t>
            </w:r>
          </w:p>
          <w:p w14:paraId="49F3079B"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сценарной подготовки и постановочной деятельности;</w:t>
            </w:r>
          </w:p>
          <w:p w14:paraId="0B7796C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художественное оформление библиотечных мероприятий;</w:t>
            </w:r>
          </w:p>
          <w:p w14:paraId="05DF54F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основы речевой культуры и ораторского искусства;</w:t>
            </w:r>
          </w:p>
          <w:p w14:paraId="63CB3BF4"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общие вопросы этики и культуры делового общения.</w:t>
            </w:r>
          </w:p>
        </w:tc>
      </w:tr>
      <w:tr w:rsidR="00196AB1" w:rsidRPr="00196AB1" w14:paraId="07014E37" w14:textId="77777777" w:rsidTr="00A619FC">
        <w:trPr>
          <w:trHeight w:val="481"/>
          <w:jc w:val="center"/>
        </w:trPr>
        <w:tc>
          <w:tcPr>
            <w:tcW w:w="2163" w:type="dxa"/>
            <w:vMerge/>
          </w:tcPr>
          <w:p w14:paraId="3F674D6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7910EDA9"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3.2. Обеспечивать дифференцированное библиотечное обслуживание пользователей библиотеки.</w:t>
            </w:r>
          </w:p>
        </w:tc>
        <w:tc>
          <w:tcPr>
            <w:tcW w:w="4003" w:type="dxa"/>
            <w:vMerge/>
          </w:tcPr>
          <w:p w14:paraId="197A61A9"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40BF89AE" w14:textId="77777777" w:rsidTr="00A619FC">
        <w:trPr>
          <w:trHeight w:val="481"/>
          <w:jc w:val="center"/>
        </w:trPr>
        <w:tc>
          <w:tcPr>
            <w:tcW w:w="2163" w:type="dxa"/>
            <w:vMerge/>
          </w:tcPr>
          <w:p w14:paraId="582241D6"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35448EE0"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3.3. Реализовывать досуговую и воспитательную функции библиотеки.</w:t>
            </w:r>
          </w:p>
        </w:tc>
        <w:tc>
          <w:tcPr>
            <w:tcW w:w="4003" w:type="dxa"/>
            <w:vMerge/>
          </w:tcPr>
          <w:p w14:paraId="222A02F1"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22B57BC6" w14:textId="77777777" w:rsidTr="00A619FC">
        <w:trPr>
          <w:trHeight w:val="481"/>
          <w:jc w:val="center"/>
        </w:trPr>
        <w:tc>
          <w:tcPr>
            <w:tcW w:w="2163" w:type="dxa"/>
            <w:vMerge/>
          </w:tcPr>
          <w:p w14:paraId="0F119F8C"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32226E57"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3.4. Приобщать пользователей библиотек к национальным и региональным традициям.</w:t>
            </w:r>
          </w:p>
        </w:tc>
        <w:tc>
          <w:tcPr>
            <w:tcW w:w="4003" w:type="dxa"/>
            <w:vMerge/>
          </w:tcPr>
          <w:p w14:paraId="6DEFC716"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3F0243AB" w14:textId="77777777" w:rsidTr="00A619FC">
        <w:trPr>
          <w:trHeight w:val="481"/>
          <w:jc w:val="center"/>
        </w:trPr>
        <w:tc>
          <w:tcPr>
            <w:tcW w:w="2163" w:type="dxa"/>
            <w:vMerge/>
          </w:tcPr>
          <w:p w14:paraId="275A1A3F"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46ADA905"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3.5. Создавать комфортную информационную среду, обеспечивающую дифференцированный подход к различным категориям пользователей.</w:t>
            </w:r>
          </w:p>
        </w:tc>
        <w:tc>
          <w:tcPr>
            <w:tcW w:w="4003" w:type="dxa"/>
            <w:vMerge/>
          </w:tcPr>
          <w:p w14:paraId="0F39FF42"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4D5367E4" w14:textId="77777777" w:rsidTr="00A619FC">
        <w:trPr>
          <w:trHeight w:val="481"/>
          <w:jc w:val="center"/>
        </w:trPr>
        <w:tc>
          <w:tcPr>
            <w:tcW w:w="2163" w:type="dxa"/>
            <w:vMerge/>
          </w:tcPr>
          <w:p w14:paraId="54EAD5E8"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501CF681"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3.6. Владеть культурой устной и письменной речи, профессиональной терминологией.</w:t>
            </w:r>
          </w:p>
          <w:p w14:paraId="022988CF"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4003" w:type="dxa"/>
            <w:vMerge/>
          </w:tcPr>
          <w:p w14:paraId="0E722DCA" w14:textId="77777777" w:rsidR="00196AB1" w:rsidRPr="00196AB1" w:rsidRDefault="00196AB1" w:rsidP="00196AB1">
            <w:pPr>
              <w:spacing w:after="0" w:line="240" w:lineRule="auto"/>
              <w:jc w:val="both"/>
              <w:rPr>
                <w:rFonts w:ascii="Times New Roman" w:eastAsia="Times New Roman" w:hAnsi="Times New Roman" w:cs="Times New Roman"/>
                <w:b/>
              </w:rPr>
            </w:pPr>
          </w:p>
        </w:tc>
      </w:tr>
      <w:tr w:rsidR="00196AB1" w:rsidRPr="00196AB1" w14:paraId="4EE3BD05" w14:textId="77777777" w:rsidTr="00A619FC">
        <w:trPr>
          <w:trHeight w:val="273"/>
          <w:jc w:val="center"/>
        </w:trPr>
        <w:tc>
          <w:tcPr>
            <w:tcW w:w="2163" w:type="dxa"/>
            <w:vMerge w:val="restart"/>
          </w:tcPr>
          <w:p w14:paraId="13C56794"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r w:rsidRPr="00196AB1">
              <w:rPr>
                <w:rFonts w:ascii="Times New Roman" w:eastAsia="Times New Roman" w:hAnsi="Times New Roman" w:cs="Times New Roman"/>
                <w:b/>
                <w:bCs/>
                <w:color w:val="000000"/>
                <w:sz w:val="24"/>
                <w:szCs w:val="24"/>
              </w:rPr>
              <w:t>Информационно-аналитическая деятельность</w:t>
            </w:r>
          </w:p>
          <w:p w14:paraId="172352C3" w14:textId="77777777" w:rsidR="00196AB1" w:rsidRPr="00196AB1" w:rsidRDefault="00196AB1" w:rsidP="00196AB1">
            <w:pPr>
              <w:spacing w:after="0" w:line="240" w:lineRule="auto"/>
              <w:jc w:val="center"/>
              <w:rPr>
                <w:rFonts w:ascii="Times New Roman" w:eastAsia="Times New Roman" w:hAnsi="Times New Roman" w:cs="Times New Roman"/>
                <w:b/>
                <w:bCs/>
                <w:color w:val="000000"/>
                <w:sz w:val="24"/>
                <w:szCs w:val="24"/>
              </w:rPr>
            </w:pPr>
          </w:p>
          <w:p w14:paraId="412ACCF2"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p>
        </w:tc>
        <w:tc>
          <w:tcPr>
            <w:tcW w:w="3118" w:type="dxa"/>
          </w:tcPr>
          <w:p w14:paraId="22052C0B"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4.1. Использовать современные информационные и телекоммуникационные технологии в профессиональной деятельности</w:t>
            </w:r>
          </w:p>
        </w:tc>
        <w:tc>
          <w:tcPr>
            <w:tcW w:w="4003" w:type="dxa"/>
            <w:vMerge w:val="restart"/>
          </w:tcPr>
          <w:p w14:paraId="3B776A74"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Практический опыт:</w:t>
            </w:r>
          </w:p>
          <w:p w14:paraId="6F3BB06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использования информационных и коммуникационных технологий на различных этапах профессиональной деятельности;</w:t>
            </w:r>
          </w:p>
          <w:p w14:paraId="5FEBCF4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использования сети Интернет и сводных электронных каталогов для поиска информации;</w:t>
            </w:r>
          </w:p>
          <w:p w14:paraId="747B27CF"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Умения:</w:t>
            </w:r>
          </w:p>
          <w:p w14:paraId="33B334AC"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средства автоматизации и компьютеризации отдельных участков и процессов библиотечно-библиографической деятельности;</w:t>
            </w:r>
          </w:p>
          <w:p w14:paraId="7CF889B7"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использовать программное обеспечение библиотечных процессов;</w:t>
            </w:r>
          </w:p>
          <w:p w14:paraId="65C82C8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применять компьютерную технику и телекоммуникативные средства в процессе библиотечно-библиографической деятельности;</w:t>
            </w:r>
          </w:p>
          <w:p w14:paraId="4B60815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lastRenderedPageBreak/>
              <w:t>- применять мультимедийные технологии;</w:t>
            </w:r>
          </w:p>
          <w:p w14:paraId="504DF79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оценивать результативность различных этапов информатизации библиотеки;</w:t>
            </w:r>
          </w:p>
          <w:p w14:paraId="5A1F21CF"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анализировать деятельность отдельных подсистем АБИС и формулировать требования к их дальнейшему развитию</w:t>
            </w:r>
          </w:p>
          <w:p w14:paraId="7760DB83" w14:textId="77777777" w:rsidR="00196AB1" w:rsidRPr="00196AB1" w:rsidRDefault="00196AB1" w:rsidP="00196AB1">
            <w:pPr>
              <w:spacing w:after="0" w:line="240" w:lineRule="auto"/>
              <w:jc w:val="both"/>
              <w:rPr>
                <w:rFonts w:ascii="Times New Roman" w:eastAsia="Times New Roman" w:hAnsi="Times New Roman" w:cs="Times New Roman"/>
                <w:b/>
                <w:bCs/>
              </w:rPr>
            </w:pPr>
            <w:r w:rsidRPr="00196AB1">
              <w:rPr>
                <w:rFonts w:ascii="Times New Roman" w:eastAsia="Times New Roman" w:hAnsi="Times New Roman" w:cs="Times New Roman"/>
                <w:b/>
                <w:bCs/>
              </w:rPr>
              <w:t>Знания:</w:t>
            </w:r>
          </w:p>
          <w:p w14:paraId="59D21E35"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стратегические направления развития библиотек на современном этапе;</w:t>
            </w:r>
          </w:p>
          <w:p w14:paraId="6CDDCD9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состав, функции и возможности телекоммуникативных технологий;</w:t>
            </w:r>
          </w:p>
          <w:p w14:paraId="14240640"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классификацию, установку и сопровождение программного обеспечения, типы компьютерных сетей;</w:t>
            </w:r>
          </w:p>
          <w:p w14:paraId="45107F52"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принципы использования мультимедиа;</w:t>
            </w:r>
          </w:p>
          <w:p w14:paraId="24F13DDD"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основные свойства и характеристики АБИС;</w:t>
            </w:r>
          </w:p>
          <w:p w14:paraId="55DF0F4A"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виды и правила сетевого взаимодействия;</w:t>
            </w:r>
          </w:p>
          <w:p w14:paraId="695A7913" w14:textId="77777777" w:rsidR="00196AB1" w:rsidRPr="00196AB1" w:rsidRDefault="00196AB1" w:rsidP="00196AB1">
            <w:pPr>
              <w:spacing w:after="0" w:line="240" w:lineRule="auto"/>
              <w:jc w:val="both"/>
              <w:rPr>
                <w:rFonts w:ascii="Times New Roman" w:eastAsia="Times New Roman" w:hAnsi="Times New Roman" w:cs="Times New Roman"/>
              </w:rPr>
            </w:pPr>
            <w:r w:rsidRPr="00196AB1">
              <w:rPr>
                <w:rFonts w:ascii="Times New Roman" w:eastAsia="Times New Roman" w:hAnsi="Times New Roman" w:cs="Times New Roman"/>
              </w:rPr>
              <w:t>- особенности функционирования различных видов автоматизированных рабочих мест.</w:t>
            </w:r>
          </w:p>
        </w:tc>
      </w:tr>
      <w:tr w:rsidR="00196AB1" w:rsidRPr="00196AB1" w14:paraId="21DC9F9D" w14:textId="77777777" w:rsidTr="00A619FC">
        <w:trPr>
          <w:trHeight w:val="1113"/>
          <w:jc w:val="center"/>
        </w:trPr>
        <w:tc>
          <w:tcPr>
            <w:tcW w:w="2163" w:type="dxa"/>
            <w:vMerge/>
          </w:tcPr>
          <w:p w14:paraId="11D750F8"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0C4A0001"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4.2. Использовать прикладное программное обеспечение в формировании библиотечных фондов.</w:t>
            </w:r>
          </w:p>
        </w:tc>
        <w:tc>
          <w:tcPr>
            <w:tcW w:w="4003" w:type="dxa"/>
            <w:vMerge/>
          </w:tcPr>
          <w:p w14:paraId="0DEEEBE6"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tr w:rsidR="00196AB1" w:rsidRPr="00196AB1" w14:paraId="7ADC817F" w14:textId="77777777" w:rsidTr="00A619FC">
        <w:trPr>
          <w:trHeight w:val="481"/>
          <w:jc w:val="center"/>
        </w:trPr>
        <w:tc>
          <w:tcPr>
            <w:tcW w:w="2163" w:type="dxa"/>
            <w:vMerge/>
          </w:tcPr>
          <w:p w14:paraId="27E40156"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7113F5AA"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4.3. Создавать и использовать базы данных в профессиональной деятельности.</w:t>
            </w:r>
          </w:p>
        </w:tc>
        <w:tc>
          <w:tcPr>
            <w:tcW w:w="4003" w:type="dxa"/>
            <w:vMerge/>
          </w:tcPr>
          <w:p w14:paraId="25C46828"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tr w:rsidR="00196AB1" w:rsidRPr="00196AB1" w14:paraId="080E8CE3" w14:textId="77777777" w:rsidTr="00A619FC">
        <w:trPr>
          <w:trHeight w:val="481"/>
          <w:jc w:val="center"/>
        </w:trPr>
        <w:tc>
          <w:tcPr>
            <w:tcW w:w="2163" w:type="dxa"/>
            <w:vMerge/>
          </w:tcPr>
          <w:p w14:paraId="7860E376"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38032FA9"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 xml:space="preserve">ПК 4.4. Использовать информационные ресурсы и </w:t>
            </w:r>
            <w:r w:rsidRPr="00196AB1">
              <w:rPr>
                <w:rFonts w:ascii="Times New Roman" w:eastAsia="Times New Roman" w:hAnsi="Times New Roman" w:cs="Times New Roman"/>
                <w:color w:val="000000"/>
                <w:sz w:val="24"/>
                <w:szCs w:val="24"/>
              </w:rPr>
              <w:lastRenderedPageBreak/>
              <w:t>авторитетные файлы корпоративных информационных систем.</w:t>
            </w:r>
          </w:p>
        </w:tc>
        <w:tc>
          <w:tcPr>
            <w:tcW w:w="4003" w:type="dxa"/>
            <w:vMerge/>
          </w:tcPr>
          <w:p w14:paraId="6D4841BB"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tr w:rsidR="00196AB1" w:rsidRPr="00196AB1" w14:paraId="66219FCD" w14:textId="77777777" w:rsidTr="00A619FC">
        <w:trPr>
          <w:trHeight w:val="481"/>
          <w:jc w:val="center"/>
        </w:trPr>
        <w:tc>
          <w:tcPr>
            <w:tcW w:w="2163" w:type="dxa"/>
          </w:tcPr>
          <w:p w14:paraId="313F8DF3"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3118" w:type="dxa"/>
          </w:tcPr>
          <w:p w14:paraId="6E356091" w14:textId="77777777" w:rsidR="00196AB1" w:rsidRPr="00196AB1" w:rsidRDefault="00196AB1" w:rsidP="00196AB1">
            <w:pPr>
              <w:spacing w:after="0" w:line="240" w:lineRule="auto"/>
              <w:rPr>
                <w:rFonts w:ascii="Times New Roman" w:eastAsia="Times New Roman" w:hAnsi="Times New Roman" w:cs="Times New Roman"/>
                <w:color w:val="000000"/>
                <w:sz w:val="24"/>
                <w:szCs w:val="24"/>
              </w:rPr>
            </w:pPr>
            <w:r w:rsidRPr="00196AB1">
              <w:rPr>
                <w:rFonts w:ascii="Times New Roman" w:eastAsia="Times New Roman" w:hAnsi="Times New Roman" w:cs="Times New Roman"/>
                <w:color w:val="000000"/>
                <w:sz w:val="24"/>
                <w:szCs w:val="24"/>
              </w:rPr>
              <w:t>ПК 4.5. Использовать программные средства повышения информационной безопасности.</w:t>
            </w:r>
          </w:p>
          <w:p w14:paraId="10C68AD9" w14:textId="77777777" w:rsidR="00196AB1" w:rsidRPr="00196AB1" w:rsidRDefault="00196AB1" w:rsidP="00196AB1">
            <w:pPr>
              <w:spacing w:after="0" w:line="240" w:lineRule="auto"/>
              <w:jc w:val="both"/>
              <w:rPr>
                <w:rFonts w:ascii="Times New Roman" w:eastAsia="Times New Roman" w:hAnsi="Times New Roman" w:cs="Times New Roman"/>
                <w:sz w:val="24"/>
                <w:szCs w:val="24"/>
              </w:rPr>
            </w:pPr>
          </w:p>
        </w:tc>
        <w:tc>
          <w:tcPr>
            <w:tcW w:w="4003" w:type="dxa"/>
            <w:vMerge/>
          </w:tcPr>
          <w:p w14:paraId="2BC9572A" w14:textId="77777777" w:rsidR="00196AB1" w:rsidRPr="00196AB1" w:rsidRDefault="00196AB1" w:rsidP="00196AB1">
            <w:pPr>
              <w:spacing w:after="0" w:line="240" w:lineRule="auto"/>
              <w:rPr>
                <w:rFonts w:ascii="Times New Roman" w:eastAsia="Times New Roman" w:hAnsi="Times New Roman" w:cs="Times New Roman"/>
                <w:b/>
                <w:sz w:val="24"/>
                <w:szCs w:val="24"/>
              </w:rPr>
            </w:pPr>
          </w:p>
        </w:tc>
      </w:tr>
      <w:bookmarkEnd w:id="1"/>
    </w:tbl>
    <w:p w14:paraId="1F2C9F91" w14:textId="77777777" w:rsidR="00196AB1" w:rsidRPr="00196AB1" w:rsidRDefault="00196AB1" w:rsidP="00196AB1">
      <w:pPr>
        <w:spacing w:after="0"/>
        <w:rPr>
          <w:rFonts w:ascii="Times New Roman" w:hAnsi="Times New Roman" w:cs="Times New Roman"/>
          <w:b/>
          <w:bCs/>
          <w:sz w:val="24"/>
          <w:szCs w:val="24"/>
        </w:rPr>
      </w:pPr>
    </w:p>
    <w:sectPr w:rsidR="00196AB1" w:rsidRPr="0019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choolBookSanPin">
    <w:altName w:val="Cambria"/>
    <w:panose1 w:val="00000000000000000000"/>
    <w:charset w:val="00"/>
    <w:family w:val="roman"/>
    <w:notTrueType/>
    <w:pitch w:val="default"/>
  </w:font>
  <w:font w:name="XO Thames">
    <w:altName w:val="Cambria"/>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B1"/>
    <w:rsid w:val="00072AF5"/>
    <w:rsid w:val="00196AB1"/>
    <w:rsid w:val="004B66D4"/>
    <w:rsid w:val="00CD77B2"/>
    <w:rsid w:val="00E9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A08"/>
  <w15:chartTrackingRefBased/>
  <w15:docId w15:val="{EB6E3C99-46BF-4D7E-B241-5089E29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B1"/>
    <w:pPr>
      <w:spacing w:after="200" w:line="276" w:lineRule="auto"/>
    </w:pPr>
    <w:rPr>
      <w:rFonts w:eastAsiaTheme="minorEastAsia"/>
      <w:lang w:eastAsia="ru-RU"/>
    </w:rPr>
  </w:style>
  <w:style w:type="paragraph" w:styleId="1">
    <w:name w:val="heading 1"/>
    <w:basedOn w:val="a"/>
    <w:next w:val="a"/>
    <w:link w:val="10"/>
    <w:qFormat/>
    <w:rsid w:val="00196AB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196AB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196AB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196A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qFormat/>
    <w:rsid w:val="00196AB1"/>
    <w:pPr>
      <w:keepNext/>
      <w:keepLines/>
      <w:spacing w:before="220" w:after="40"/>
      <w:outlineLvl w:val="4"/>
    </w:pPr>
    <w:rPr>
      <w:rFonts w:ascii="Calibri" w:eastAsia="Times New Roman" w:hAnsi="Calibri" w:cs="Times New Roman"/>
      <w:b/>
      <w:color w:val="000000"/>
      <w:szCs w:val="20"/>
    </w:rPr>
  </w:style>
  <w:style w:type="paragraph" w:styleId="6">
    <w:name w:val="heading 6"/>
    <w:basedOn w:val="a"/>
    <w:link w:val="60"/>
    <w:uiPriority w:val="9"/>
    <w:qFormat/>
    <w:rsid w:val="00196AB1"/>
    <w:pPr>
      <w:keepNext/>
      <w:keepLines/>
      <w:spacing w:before="200" w:after="40"/>
      <w:outlineLvl w:val="5"/>
    </w:pPr>
    <w:rPr>
      <w:rFonts w:ascii="Calibri" w:eastAsia="Times New Roman" w:hAnsi="Calibri"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AB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196AB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196AB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196AB1"/>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196AB1"/>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196AB1"/>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196AB1"/>
  </w:style>
  <w:style w:type="paragraph" w:styleId="a3">
    <w:name w:val="Body Text"/>
    <w:basedOn w:val="a"/>
    <w:link w:val="a4"/>
    <w:uiPriority w:val="1"/>
    <w:qFormat/>
    <w:rsid w:val="00196AB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1"/>
    <w:rsid w:val="00196AB1"/>
    <w:rPr>
      <w:rFonts w:ascii="Times New Roman" w:eastAsia="Times New Roman" w:hAnsi="Times New Roman" w:cs="Times New Roman"/>
      <w:sz w:val="24"/>
      <w:szCs w:val="24"/>
      <w:lang w:val="x-none" w:eastAsia="x-none"/>
    </w:rPr>
  </w:style>
  <w:style w:type="paragraph" w:styleId="21">
    <w:name w:val="Body Text 2"/>
    <w:basedOn w:val="a"/>
    <w:link w:val="22"/>
    <w:rsid w:val="00196AB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96AB1"/>
    <w:rPr>
      <w:rFonts w:ascii="Times New Roman" w:eastAsia="Times New Roman" w:hAnsi="Times New Roman" w:cs="Times New Roman"/>
      <w:sz w:val="24"/>
      <w:szCs w:val="24"/>
      <w:lang w:val="x-none" w:eastAsia="x-none"/>
    </w:rPr>
  </w:style>
  <w:style w:type="character" w:customStyle="1" w:styleId="blk">
    <w:name w:val="blk"/>
    <w:rsid w:val="00196AB1"/>
  </w:style>
  <w:style w:type="paragraph" w:styleId="a5">
    <w:name w:val="footer"/>
    <w:aliases w:val="Нижний колонтитул Знак Знак Знак,Нижний колонтитул1,Нижний колонтитул Знак Знак"/>
    <w:basedOn w:val="a"/>
    <w:link w:val="a6"/>
    <w:rsid w:val="00196AB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196AB1"/>
    <w:rPr>
      <w:rFonts w:ascii="Times New Roman" w:eastAsia="Times New Roman" w:hAnsi="Times New Roman" w:cs="Times New Roman"/>
      <w:sz w:val="24"/>
      <w:szCs w:val="24"/>
      <w:lang w:val="x-none" w:eastAsia="x-none"/>
    </w:rPr>
  </w:style>
  <w:style w:type="character" w:styleId="a7">
    <w:name w:val="page number"/>
    <w:rsid w:val="00196AB1"/>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96AB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qFormat/>
    <w:rsid w:val="00196AB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rsid w:val="00196AB1"/>
    <w:rPr>
      <w:rFonts w:ascii="Times New Roman" w:eastAsia="Times New Roman" w:hAnsi="Times New Roman" w:cs="Times New Roman"/>
      <w:sz w:val="20"/>
      <w:szCs w:val="20"/>
      <w:lang w:val="en-US" w:eastAsia="x-none"/>
    </w:rPr>
  </w:style>
  <w:style w:type="character" w:styleId="ac">
    <w:name w:val="footnote reference"/>
    <w:link w:val="12"/>
    <w:uiPriority w:val="99"/>
    <w:rsid w:val="00196AB1"/>
    <w:rPr>
      <w:rFonts w:cs="Times New Roman"/>
      <w:vertAlign w:val="superscript"/>
    </w:rPr>
  </w:style>
  <w:style w:type="paragraph" w:styleId="23">
    <w:name w:val="List 2"/>
    <w:basedOn w:val="a"/>
    <w:rsid w:val="00196AB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link w:val="13"/>
    <w:uiPriority w:val="99"/>
    <w:rsid w:val="00196AB1"/>
    <w:rPr>
      <w:rFonts w:cs="Times New Roman"/>
      <w:color w:val="0000FF"/>
      <w:u w:val="single"/>
    </w:rPr>
  </w:style>
  <w:style w:type="paragraph" w:styleId="14">
    <w:name w:val="toc 1"/>
    <w:basedOn w:val="a"/>
    <w:next w:val="a"/>
    <w:link w:val="15"/>
    <w:autoRedefine/>
    <w:uiPriority w:val="39"/>
    <w:rsid w:val="00196AB1"/>
    <w:pPr>
      <w:spacing w:before="240" w:after="120" w:line="240" w:lineRule="auto"/>
    </w:pPr>
    <w:rPr>
      <w:rFonts w:ascii="Calibri" w:eastAsia="Times New Roman" w:hAnsi="Calibri" w:cs="Calibri"/>
      <w:b/>
      <w:bCs/>
      <w:sz w:val="20"/>
      <w:szCs w:val="20"/>
    </w:rPr>
  </w:style>
  <w:style w:type="paragraph" w:styleId="24">
    <w:name w:val="toc 2"/>
    <w:basedOn w:val="a"/>
    <w:next w:val="a"/>
    <w:link w:val="25"/>
    <w:autoRedefine/>
    <w:uiPriority w:val="39"/>
    <w:rsid w:val="00196AB1"/>
    <w:pPr>
      <w:spacing w:before="120" w:after="0" w:line="240" w:lineRule="auto"/>
      <w:ind w:left="240"/>
    </w:pPr>
    <w:rPr>
      <w:rFonts w:ascii="Calibri" w:eastAsia="Times New Roman" w:hAnsi="Calibri" w:cs="Calibri"/>
      <w:i/>
      <w:iCs/>
      <w:sz w:val="20"/>
      <w:szCs w:val="20"/>
    </w:rPr>
  </w:style>
  <w:style w:type="paragraph" w:styleId="31">
    <w:name w:val="toc 3"/>
    <w:basedOn w:val="a"/>
    <w:next w:val="a"/>
    <w:link w:val="32"/>
    <w:autoRedefine/>
    <w:uiPriority w:val="39"/>
    <w:rsid w:val="00196AB1"/>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96AB1"/>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196AB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link w:val="16"/>
    <w:uiPriority w:val="20"/>
    <w:qFormat/>
    <w:rsid w:val="00196AB1"/>
    <w:rPr>
      <w:rFonts w:cs="Times New Roman"/>
      <w:i/>
    </w:rPr>
  </w:style>
  <w:style w:type="paragraph" w:styleId="af1">
    <w:name w:val="Balloon Text"/>
    <w:basedOn w:val="a"/>
    <w:link w:val="af2"/>
    <w:rsid w:val="00196AB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rsid w:val="00196AB1"/>
    <w:rPr>
      <w:rFonts w:ascii="Segoe UI" w:eastAsia="Times New Roman" w:hAnsi="Segoe UI" w:cs="Times New Roman"/>
      <w:sz w:val="18"/>
      <w:szCs w:val="18"/>
      <w:lang w:val="x-none" w:eastAsia="x-none"/>
    </w:rPr>
  </w:style>
  <w:style w:type="paragraph" w:customStyle="1" w:styleId="ConsPlusNormal">
    <w:name w:val="ConsPlusNormal"/>
    <w:rsid w:val="00196A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96A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96AB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96AB1"/>
    <w:rPr>
      <w:rFonts w:cs="Times New Roman"/>
      <w:sz w:val="20"/>
      <w:szCs w:val="20"/>
    </w:rPr>
  </w:style>
  <w:style w:type="paragraph" w:styleId="af5">
    <w:name w:val="annotation text"/>
    <w:basedOn w:val="a"/>
    <w:link w:val="af6"/>
    <w:unhideWhenUsed/>
    <w:rsid w:val="00196AB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rsid w:val="00196AB1"/>
    <w:rPr>
      <w:rFonts w:ascii="Calibri" w:eastAsia="Times New Roman" w:hAnsi="Calibri" w:cs="Times New Roman"/>
      <w:sz w:val="20"/>
      <w:szCs w:val="20"/>
      <w:lang w:val="x-none" w:eastAsia="x-none"/>
    </w:rPr>
  </w:style>
  <w:style w:type="character" w:customStyle="1" w:styleId="17">
    <w:name w:val="Текст примечания Знак1"/>
    <w:uiPriority w:val="99"/>
    <w:rsid w:val="00196AB1"/>
    <w:rPr>
      <w:rFonts w:cs="Times New Roman"/>
      <w:sz w:val="20"/>
      <w:szCs w:val="20"/>
    </w:rPr>
  </w:style>
  <w:style w:type="character" w:customStyle="1" w:styleId="111">
    <w:name w:val="Тема примечания Знак11"/>
    <w:uiPriority w:val="99"/>
    <w:rsid w:val="00196AB1"/>
    <w:rPr>
      <w:rFonts w:cs="Times New Roman"/>
      <w:b/>
      <w:bCs/>
      <w:sz w:val="20"/>
      <w:szCs w:val="20"/>
    </w:rPr>
  </w:style>
  <w:style w:type="paragraph" w:styleId="af7">
    <w:name w:val="annotation subject"/>
    <w:basedOn w:val="af5"/>
    <w:next w:val="af5"/>
    <w:link w:val="af8"/>
    <w:unhideWhenUsed/>
    <w:rsid w:val="00196AB1"/>
    <w:rPr>
      <w:rFonts w:ascii="Times New Roman" w:hAnsi="Times New Roman"/>
      <w:b/>
      <w:bCs/>
    </w:rPr>
  </w:style>
  <w:style w:type="character" w:customStyle="1" w:styleId="af8">
    <w:name w:val="Тема примечания Знак"/>
    <w:basedOn w:val="af6"/>
    <w:link w:val="af7"/>
    <w:rsid w:val="00196AB1"/>
    <w:rPr>
      <w:rFonts w:ascii="Times New Roman" w:eastAsia="Times New Roman" w:hAnsi="Times New Roman" w:cs="Times New Roman"/>
      <w:b/>
      <w:bCs/>
      <w:sz w:val="20"/>
      <w:szCs w:val="20"/>
      <w:lang w:val="x-none" w:eastAsia="x-none"/>
    </w:rPr>
  </w:style>
  <w:style w:type="character" w:customStyle="1" w:styleId="18">
    <w:name w:val="Тема примечания Знак1"/>
    <w:uiPriority w:val="99"/>
    <w:rsid w:val="00196AB1"/>
    <w:rPr>
      <w:rFonts w:cs="Times New Roman"/>
      <w:b/>
      <w:bCs/>
      <w:sz w:val="20"/>
      <w:szCs w:val="20"/>
    </w:rPr>
  </w:style>
  <w:style w:type="paragraph" w:styleId="26">
    <w:name w:val="Body Text Indent 2"/>
    <w:basedOn w:val="a"/>
    <w:link w:val="27"/>
    <w:rsid w:val="00196AB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196AB1"/>
    <w:rPr>
      <w:rFonts w:ascii="Times New Roman" w:eastAsia="Times New Roman" w:hAnsi="Times New Roman" w:cs="Times New Roman"/>
      <w:sz w:val="24"/>
      <w:szCs w:val="24"/>
      <w:lang w:val="x-none" w:eastAsia="x-none"/>
    </w:rPr>
  </w:style>
  <w:style w:type="character" w:customStyle="1" w:styleId="apple-converted-space">
    <w:name w:val="apple-converted-space"/>
    <w:rsid w:val="00196AB1"/>
  </w:style>
  <w:style w:type="character" w:customStyle="1" w:styleId="af9">
    <w:name w:val="Цветовое выделение"/>
    <w:uiPriority w:val="99"/>
    <w:rsid w:val="00196AB1"/>
    <w:rPr>
      <w:b/>
      <w:color w:val="26282F"/>
    </w:rPr>
  </w:style>
  <w:style w:type="character" w:customStyle="1" w:styleId="afa">
    <w:name w:val="Гипертекстовая ссылка"/>
    <w:uiPriority w:val="99"/>
    <w:rsid w:val="00196AB1"/>
    <w:rPr>
      <w:b/>
      <w:color w:val="106BBE"/>
    </w:rPr>
  </w:style>
  <w:style w:type="character" w:customStyle="1" w:styleId="afb">
    <w:name w:val="Активная гипертекстовая ссылка"/>
    <w:uiPriority w:val="99"/>
    <w:rsid w:val="00196AB1"/>
    <w:rPr>
      <w:b/>
      <w:color w:val="106BBE"/>
      <w:u w:val="single"/>
    </w:rPr>
  </w:style>
  <w:style w:type="paragraph" w:customStyle="1" w:styleId="afc">
    <w:name w:val="Внимание"/>
    <w:basedOn w:val="a"/>
    <w:next w:val="a"/>
    <w:uiPriority w:val="99"/>
    <w:rsid w:val="00196A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196AB1"/>
  </w:style>
  <w:style w:type="paragraph" w:customStyle="1" w:styleId="afe">
    <w:name w:val="Внимание: недобросовестность!"/>
    <w:basedOn w:val="afc"/>
    <w:next w:val="a"/>
    <w:uiPriority w:val="99"/>
    <w:rsid w:val="00196AB1"/>
  </w:style>
  <w:style w:type="character" w:customStyle="1" w:styleId="aff">
    <w:name w:val="Выделение для Базового Поиска"/>
    <w:uiPriority w:val="99"/>
    <w:rsid w:val="00196AB1"/>
    <w:rPr>
      <w:b/>
      <w:color w:val="0058A9"/>
    </w:rPr>
  </w:style>
  <w:style w:type="character" w:customStyle="1" w:styleId="aff0">
    <w:name w:val="Выделение для Базового Поиска (курсив)"/>
    <w:uiPriority w:val="99"/>
    <w:rsid w:val="00196AB1"/>
    <w:rPr>
      <w:b/>
      <w:i/>
      <w:color w:val="0058A9"/>
    </w:rPr>
  </w:style>
  <w:style w:type="paragraph" w:customStyle="1" w:styleId="aff1">
    <w:name w:val="Дочерний элемент списка"/>
    <w:basedOn w:val="a"/>
    <w:next w:val="a"/>
    <w:uiPriority w:val="99"/>
    <w:rsid w:val="00196A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196AB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9">
    <w:name w:val="Заголовок1"/>
    <w:basedOn w:val="aff2"/>
    <w:next w:val="a"/>
    <w:uiPriority w:val="99"/>
    <w:rsid w:val="00196AB1"/>
    <w:rPr>
      <w:b/>
      <w:bCs/>
      <w:color w:val="0058A9"/>
      <w:shd w:val="clear" w:color="auto" w:fill="ECE9D8"/>
    </w:rPr>
  </w:style>
  <w:style w:type="paragraph" w:customStyle="1" w:styleId="aff3">
    <w:name w:val="Заголовок группы контролов"/>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196AB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196AB1"/>
    <w:rPr>
      <w:b/>
      <w:color w:val="26282F"/>
    </w:rPr>
  </w:style>
  <w:style w:type="paragraph" w:customStyle="1" w:styleId="aff7">
    <w:name w:val="Заголовок статьи"/>
    <w:basedOn w:val="a"/>
    <w:next w:val="a"/>
    <w:uiPriority w:val="99"/>
    <w:rsid w:val="00196A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196AB1"/>
    <w:rPr>
      <w:b/>
      <w:color w:val="FF0000"/>
    </w:rPr>
  </w:style>
  <w:style w:type="paragraph" w:customStyle="1" w:styleId="aff9">
    <w:name w:val="Заголовок ЭР (левое окно)"/>
    <w:basedOn w:val="a"/>
    <w:next w:val="a"/>
    <w:uiPriority w:val="99"/>
    <w:rsid w:val="00196A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196AB1"/>
    <w:pPr>
      <w:spacing w:after="0"/>
      <w:jc w:val="left"/>
    </w:pPr>
  </w:style>
  <w:style w:type="paragraph" w:customStyle="1" w:styleId="affb">
    <w:name w:val="Интерактивный заголовок"/>
    <w:basedOn w:val="19"/>
    <w:next w:val="a"/>
    <w:uiPriority w:val="99"/>
    <w:rsid w:val="00196AB1"/>
    <w:rPr>
      <w:u w:val="single"/>
    </w:rPr>
  </w:style>
  <w:style w:type="paragraph" w:customStyle="1" w:styleId="affc">
    <w:name w:val="Текст информации об изменениях"/>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196AB1"/>
    <w:pPr>
      <w:spacing w:before="180"/>
      <w:ind w:left="360" w:right="360" w:firstLine="0"/>
    </w:pPr>
    <w:rPr>
      <w:shd w:val="clear" w:color="auto" w:fill="EAEFED"/>
    </w:rPr>
  </w:style>
  <w:style w:type="paragraph" w:customStyle="1" w:styleId="affe">
    <w:name w:val="Текст (справка)"/>
    <w:basedOn w:val="a"/>
    <w:next w:val="a"/>
    <w:uiPriority w:val="99"/>
    <w:rsid w:val="00196A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196AB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96AB1"/>
    <w:rPr>
      <w:i/>
      <w:iCs/>
    </w:rPr>
  </w:style>
  <w:style w:type="paragraph" w:customStyle="1" w:styleId="afff1">
    <w:name w:val="Текст (лев. подпись)"/>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196AB1"/>
    <w:rPr>
      <w:sz w:val="14"/>
      <w:szCs w:val="14"/>
    </w:rPr>
  </w:style>
  <w:style w:type="paragraph" w:customStyle="1" w:styleId="afff3">
    <w:name w:val="Текст (прав. подпись)"/>
    <w:basedOn w:val="a"/>
    <w:next w:val="a"/>
    <w:uiPriority w:val="99"/>
    <w:rsid w:val="00196AB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196AB1"/>
    <w:rPr>
      <w:sz w:val="14"/>
      <w:szCs w:val="14"/>
    </w:rPr>
  </w:style>
  <w:style w:type="paragraph" w:customStyle="1" w:styleId="afff5">
    <w:name w:val="Комментарий пользователя"/>
    <w:basedOn w:val="afff"/>
    <w:next w:val="a"/>
    <w:uiPriority w:val="99"/>
    <w:rsid w:val="00196AB1"/>
    <w:pPr>
      <w:jc w:val="left"/>
    </w:pPr>
    <w:rPr>
      <w:shd w:val="clear" w:color="auto" w:fill="FFDFE0"/>
    </w:rPr>
  </w:style>
  <w:style w:type="paragraph" w:customStyle="1" w:styleId="afff6">
    <w:name w:val="Куда обратиться?"/>
    <w:basedOn w:val="afc"/>
    <w:next w:val="a"/>
    <w:uiPriority w:val="99"/>
    <w:rsid w:val="00196AB1"/>
  </w:style>
  <w:style w:type="paragraph" w:customStyle="1" w:styleId="afff7">
    <w:name w:val="Моноширинный"/>
    <w:basedOn w:val="a"/>
    <w:next w:val="a"/>
    <w:uiPriority w:val="99"/>
    <w:rsid w:val="00196AB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196AB1"/>
    <w:rPr>
      <w:b/>
      <w:color w:val="26282F"/>
      <w:shd w:val="clear" w:color="auto" w:fill="FFF580"/>
    </w:rPr>
  </w:style>
  <w:style w:type="paragraph" w:customStyle="1" w:styleId="afff9">
    <w:name w:val="Напишите нам"/>
    <w:basedOn w:val="a"/>
    <w:next w:val="a"/>
    <w:uiPriority w:val="99"/>
    <w:rsid w:val="00196AB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196AB1"/>
    <w:rPr>
      <w:b/>
      <w:color w:val="000000"/>
      <w:shd w:val="clear" w:color="auto" w:fill="D8EDE8"/>
    </w:rPr>
  </w:style>
  <w:style w:type="paragraph" w:customStyle="1" w:styleId="afffb">
    <w:name w:val="Необходимые документы"/>
    <w:basedOn w:val="afc"/>
    <w:next w:val="a"/>
    <w:uiPriority w:val="99"/>
    <w:rsid w:val="00196AB1"/>
    <w:pPr>
      <w:ind w:firstLine="118"/>
    </w:pPr>
  </w:style>
  <w:style w:type="paragraph" w:customStyle="1" w:styleId="afffc">
    <w:name w:val="Нормальный (таблица)"/>
    <w:basedOn w:val="a"/>
    <w:next w:val="a"/>
    <w:uiPriority w:val="99"/>
    <w:rsid w:val="00196AB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196AB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196AB1"/>
    <w:pPr>
      <w:ind w:left="140"/>
    </w:pPr>
  </w:style>
  <w:style w:type="character" w:customStyle="1" w:styleId="affff">
    <w:name w:val="Опечатки"/>
    <w:uiPriority w:val="99"/>
    <w:rsid w:val="00196AB1"/>
    <w:rPr>
      <w:color w:val="FF0000"/>
    </w:rPr>
  </w:style>
  <w:style w:type="paragraph" w:customStyle="1" w:styleId="affff0">
    <w:name w:val="Переменная часть"/>
    <w:basedOn w:val="aff2"/>
    <w:next w:val="a"/>
    <w:uiPriority w:val="99"/>
    <w:rsid w:val="00196AB1"/>
    <w:rPr>
      <w:sz w:val="18"/>
      <w:szCs w:val="18"/>
    </w:rPr>
  </w:style>
  <w:style w:type="paragraph" w:customStyle="1" w:styleId="affff1">
    <w:name w:val="Подвал для информации об изменениях"/>
    <w:basedOn w:val="1"/>
    <w:next w:val="a"/>
    <w:uiPriority w:val="99"/>
    <w:rsid w:val="00196A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96AB1"/>
    <w:rPr>
      <w:b/>
      <w:bCs/>
    </w:rPr>
  </w:style>
  <w:style w:type="paragraph" w:customStyle="1" w:styleId="affff3">
    <w:name w:val="Подчёркнуный текст"/>
    <w:basedOn w:val="a"/>
    <w:next w:val="a"/>
    <w:uiPriority w:val="99"/>
    <w:rsid w:val="00196A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196AB1"/>
    <w:rPr>
      <w:sz w:val="20"/>
      <w:szCs w:val="20"/>
    </w:rPr>
  </w:style>
  <w:style w:type="paragraph" w:customStyle="1" w:styleId="affff5">
    <w:name w:val="Прижатый влево"/>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196AB1"/>
  </w:style>
  <w:style w:type="paragraph" w:customStyle="1" w:styleId="affff7">
    <w:name w:val="Примечание."/>
    <w:basedOn w:val="afc"/>
    <w:next w:val="a"/>
    <w:uiPriority w:val="99"/>
    <w:rsid w:val="00196AB1"/>
  </w:style>
  <w:style w:type="character" w:customStyle="1" w:styleId="affff8">
    <w:name w:val="Продолжение ссылки"/>
    <w:uiPriority w:val="99"/>
    <w:rsid w:val="00196AB1"/>
  </w:style>
  <w:style w:type="paragraph" w:customStyle="1" w:styleId="affff9">
    <w:name w:val="Словарная статья"/>
    <w:basedOn w:val="a"/>
    <w:next w:val="a"/>
    <w:uiPriority w:val="99"/>
    <w:rsid w:val="00196A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196AB1"/>
    <w:rPr>
      <w:b/>
      <w:color w:val="26282F"/>
    </w:rPr>
  </w:style>
  <w:style w:type="character" w:customStyle="1" w:styleId="affffb">
    <w:name w:val="Сравнение редакций. Добавленный фрагмент"/>
    <w:uiPriority w:val="99"/>
    <w:rsid w:val="00196AB1"/>
    <w:rPr>
      <w:color w:val="000000"/>
      <w:shd w:val="clear" w:color="auto" w:fill="C1D7FF"/>
    </w:rPr>
  </w:style>
  <w:style w:type="character" w:customStyle="1" w:styleId="affffc">
    <w:name w:val="Сравнение редакций. Удаленный фрагмент"/>
    <w:uiPriority w:val="99"/>
    <w:rsid w:val="00196AB1"/>
    <w:rPr>
      <w:color w:val="000000"/>
      <w:shd w:val="clear" w:color="auto" w:fill="C4C413"/>
    </w:rPr>
  </w:style>
  <w:style w:type="paragraph" w:customStyle="1" w:styleId="affffd">
    <w:name w:val="Ссылка на официальную публикацию"/>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196AB1"/>
    <w:rPr>
      <w:b/>
      <w:color w:val="749232"/>
    </w:rPr>
  </w:style>
  <w:style w:type="paragraph" w:customStyle="1" w:styleId="afffff">
    <w:name w:val="Текст в таблице"/>
    <w:basedOn w:val="afffc"/>
    <w:next w:val="a"/>
    <w:uiPriority w:val="99"/>
    <w:rsid w:val="00196AB1"/>
    <w:pPr>
      <w:ind w:firstLine="500"/>
    </w:pPr>
  </w:style>
  <w:style w:type="paragraph" w:customStyle="1" w:styleId="afffff0">
    <w:name w:val="Текст ЭР (см. также)"/>
    <w:basedOn w:val="a"/>
    <w:next w:val="a"/>
    <w:uiPriority w:val="99"/>
    <w:rsid w:val="00196AB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196AB1"/>
    <w:rPr>
      <w:b/>
      <w:strike/>
      <w:color w:val="666600"/>
    </w:rPr>
  </w:style>
  <w:style w:type="paragraph" w:customStyle="1" w:styleId="afffff3">
    <w:name w:val="Формула"/>
    <w:basedOn w:val="a"/>
    <w:next w:val="a"/>
    <w:uiPriority w:val="99"/>
    <w:rsid w:val="00196A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196AB1"/>
    <w:pPr>
      <w:jc w:val="center"/>
    </w:pPr>
  </w:style>
  <w:style w:type="paragraph" w:customStyle="1" w:styleId="-">
    <w:name w:val="ЭР-содержание (правое окно)"/>
    <w:basedOn w:val="a"/>
    <w:next w:val="a"/>
    <w:uiPriority w:val="99"/>
    <w:rsid w:val="00196AB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96A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link w:val="1a"/>
    <w:unhideWhenUsed/>
    <w:rsid w:val="00196AB1"/>
    <w:rPr>
      <w:rFonts w:cs="Times New Roman"/>
      <w:sz w:val="16"/>
    </w:rPr>
  </w:style>
  <w:style w:type="paragraph" w:styleId="41">
    <w:name w:val="toc 4"/>
    <w:basedOn w:val="a"/>
    <w:next w:val="a"/>
    <w:link w:val="42"/>
    <w:autoRedefine/>
    <w:uiPriority w:val="39"/>
    <w:rsid w:val="00196AB1"/>
    <w:pPr>
      <w:spacing w:after="0" w:line="240" w:lineRule="auto"/>
      <w:ind w:left="720"/>
    </w:pPr>
    <w:rPr>
      <w:rFonts w:ascii="Calibri" w:eastAsia="Times New Roman" w:hAnsi="Calibri" w:cs="Calibri"/>
      <w:sz w:val="20"/>
      <w:szCs w:val="20"/>
    </w:rPr>
  </w:style>
  <w:style w:type="paragraph" w:styleId="51">
    <w:name w:val="toc 5"/>
    <w:basedOn w:val="a"/>
    <w:next w:val="a"/>
    <w:link w:val="52"/>
    <w:autoRedefine/>
    <w:uiPriority w:val="39"/>
    <w:rsid w:val="00196AB1"/>
    <w:pPr>
      <w:spacing w:after="0" w:line="240" w:lineRule="auto"/>
      <w:ind w:left="960"/>
    </w:pPr>
    <w:rPr>
      <w:rFonts w:ascii="Calibri" w:eastAsia="Times New Roman" w:hAnsi="Calibri" w:cs="Calibri"/>
      <w:sz w:val="20"/>
      <w:szCs w:val="20"/>
    </w:rPr>
  </w:style>
  <w:style w:type="paragraph" w:styleId="61">
    <w:name w:val="toc 6"/>
    <w:basedOn w:val="a"/>
    <w:next w:val="a"/>
    <w:link w:val="62"/>
    <w:autoRedefine/>
    <w:uiPriority w:val="39"/>
    <w:rsid w:val="00196AB1"/>
    <w:pPr>
      <w:spacing w:after="0" w:line="240" w:lineRule="auto"/>
      <w:ind w:left="1200"/>
    </w:pPr>
    <w:rPr>
      <w:rFonts w:ascii="Calibri" w:eastAsia="Times New Roman" w:hAnsi="Calibri" w:cs="Calibri"/>
      <w:sz w:val="20"/>
      <w:szCs w:val="20"/>
    </w:rPr>
  </w:style>
  <w:style w:type="paragraph" w:styleId="7">
    <w:name w:val="toc 7"/>
    <w:basedOn w:val="a"/>
    <w:next w:val="a"/>
    <w:link w:val="70"/>
    <w:autoRedefine/>
    <w:uiPriority w:val="39"/>
    <w:rsid w:val="00196AB1"/>
    <w:pPr>
      <w:spacing w:after="0" w:line="240" w:lineRule="auto"/>
      <w:ind w:left="1440"/>
    </w:pPr>
    <w:rPr>
      <w:rFonts w:ascii="Calibri" w:eastAsia="Times New Roman" w:hAnsi="Calibri" w:cs="Calibri"/>
      <w:sz w:val="20"/>
      <w:szCs w:val="20"/>
    </w:rPr>
  </w:style>
  <w:style w:type="paragraph" w:styleId="8">
    <w:name w:val="toc 8"/>
    <w:basedOn w:val="a"/>
    <w:next w:val="a"/>
    <w:link w:val="80"/>
    <w:autoRedefine/>
    <w:uiPriority w:val="39"/>
    <w:rsid w:val="00196AB1"/>
    <w:pPr>
      <w:spacing w:after="0" w:line="240" w:lineRule="auto"/>
      <w:ind w:left="1680"/>
    </w:pPr>
    <w:rPr>
      <w:rFonts w:ascii="Calibri" w:eastAsia="Times New Roman" w:hAnsi="Calibri" w:cs="Calibri"/>
      <w:sz w:val="20"/>
      <w:szCs w:val="20"/>
    </w:rPr>
  </w:style>
  <w:style w:type="paragraph" w:styleId="9">
    <w:name w:val="toc 9"/>
    <w:basedOn w:val="a"/>
    <w:next w:val="a"/>
    <w:link w:val="90"/>
    <w:autoRedefine/>
    <w:uiPriority w:val="39"/>
    <w:rsid w:val="00196AB1"/>
    <w:pPr>
      <w:spacing w:after="0" w:line="240" w:lineRule="auto"/>
      <w:ind w:left="1920"/>
    </w:pPr>
    <w:rPr>
      <w:rFonts w:ascii="Calibri" w:eastAsia="Times New Roman" w:hAnsi="Calibri" w:cs="Calibri"/>
      <w:sz w:val="20"/>
      <w:szCs w:val="20"/>
    </w:rPr>
  </w:style>
  <w:style w:type="paragraph" w:customStyle="1" w:styleId="s1">
    <w:name w:val="s_1"/>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59"/>
    <w:rsid w:val="00196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96AB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96AB1"/>
    <w:rPr>
      <w:rFonts w:ascii="Calibri" w:eastAsia="Times New Roman" w:hAnsi="Calibri" w:cs="Times New Roman"/>
      <w:sz w:val="20"/>
      <w:szCs w:val="20"/>
      <w:lang w:val="x-none" w:eastAsia="x-none"/>
    </w:rPr>
  </w:style>
  <w:style w:type="character" w:styleId="afffff9">
    <w:name w:val="endnote reference"/>
    <w:uiPriority w:val="99"/>
    <w:semiHidden/>
    <w:unhideWhenUsed/>
    <w:rsid w:val="00196AB1"/>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34"/>
    <w:qFormat/>
    <w:locked/>
    <w:rsid w:val="00196AB1"/>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196AB1"/>
    <w:rPr>
      <w:rFonts w:ascii="Times New Roman" w:eastAsia="Times New Roman" w:hAnsi="Times New Roman" w:cs="Times New Roman"/>
      <w:sz w:val="24"/>
      <w:szCs w:val="24"/>
      <w:lang w:val="en-US" w:eastAsia="nl-NL"/>
    </w:rPr>
  </w:style>
  <w:style w:type="character" w:styleId="afffffa">
    <w:name w:val="Strong"/>
    <w:link w:val="1b"/>
    <w:qFormat/>
    <w:rsid w:val="00196AB1"/>
    <w:rPr>
      <w:b/>
      <w:bCs/>
    </w:rPr>
  </w:style>
  <w:style w:type="table" w:customStyle="1" w:styleId="TableNormal">
    <w:name w:val="Table Normal"/>
    <w:uiPriority w:val="2"/>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6AB1"/>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iPriority w:val="99"/>
    <w:unhideWhenUsed/>
    <w:rsid w:val="00196AB1"/>
    <w:rPr>
      <w:color w:val="0000FF"/>
      <w:u w:val="single"/>
    </w:rPr>
  </w:style>
  <w:style w:type="character" w:customStyle="1" w:styleId="81">
    <w:name w:val="Основной текст (8)_"/>
    <w:link w:val="82"/>
    <w:rsid w:val="00196AB1"/>
    <w:rPr>
      <w:rFonts w:ascii="Times New Roman" w:hAnsi="Times New Roman"/>
      <w:b/>
      <w:bCs/>
      <w:sz w:val="28"/>
      <w:szCs w:val="28"/>
      <w:shd w:val="clear" w:color="auto" w:fill="FFFFFF"/>
    </w:rPr>
  </w:style>
  <w:style w:type="paragraph" w:customStyle="1" w:styleId="82">
    <w:name w:val="Основной текст (8)"/>
    <w:basedOn w:val="a"/>
    <w:link w:val="81"/>
    <w:rsid w:val="00196AB1"/>
    <w:pPr>
      <w:widowControl w:val="0"/>
      <w:shd w:val="clear" w:color="auto" w:fill="FFFFFF"/>
      <w:spacing w:after="0" w:line="320" w:lineRule="exact"/>
      <w:jc w:val="both"/>
    </w:pPr>
    <w:rPr>
      <w:rFonts w:ascii="Times New Roman" w:eastAsiaTheme="minorHAnsi" w:hAnsi="Times New Roman"/>
      <w:b/>
      <w:bCs/>
      <w:sz w:val="28"/>
      <w:szCs w:val="28"/>
      <w:lang w:eastAsia="en-US"/>
    </w:rPr>
  </w:style>
  <w:style w:type="character" w:customStyle="1" w:styleId="212pt">
    <w:name w:val="Основной текст (2) + 12 pt"/>
    <w:rsid w:val="00196A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8">
    <w:name w:val="Основной текст (2)_"/>
    <w:link w:val="29"/>
    <w:rsid w:val="00196AB1"/>
    <w:rPr>
      <w:rFonts w:ascii="Times New Roman" w:hAnsi="Times New Roman"/>
      <w:sz w:val="12"/>
      <w:szCs w:val="12"/>
      <w:shd w:val="clear" w:color="auto" w:fill="FFFFFF"/>
    </w:rPr>
  </w:style>
  <w:style w:type="paragraph" w:customStyle="1" w:styleId="29">
    <w:name w:val="Основной текст (2)"/>
    <w:basedOn w:val="a"/>
    <w:link w:val="28"/>
    <w:rsid w:val="00196AB1"/>
    <w:pPr>
      <w:widowControl w:val="0"/>
      <w:shd w:val="clear" w:color="auto" w:fill="FFFFFF"/>
      <w:spacing w:after="0" w:line="0" w:lineRule="atLeast"/>
      <w:ind w:hanging="1211"/>
      <w:jc w:val="both"/>
    </w:pPr>
    <w:rPr>
      <w:rFonts w:ascii="Times New Roman" w:eastAsiaTheme="minorHAnsi" w:hAnsi="Times New Roman"/>
      <w:sz w:val="12"/>
      <w:szCs w:val="12"/>
      <w:lang w:eastAsia="en-US"/>
    </w:rPr>
  </w:style>
  <w:style w:type="character" w:customStyle="1" w:styleId="210pt3pt">
    <w:name w:val="Основной текст (2) + 10 pt;Курсив;Интервал 3 pt"/>
    <w:rsid w:val="00196AB1"/>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3">
    <w:name w:val="Основной текст (3)_"/>
    <w:link w:val="34"/>
    <w:rsid w:val="00196AB1"/>
    <w:rPr>
      <w:rFonts w:ascii="Times New Roman" w:hAnsi="Times New Roman"/>
      <w:b/>
      <w:bCs/>
      <w:shd w:val="clear" w:color="auto" w:fill="FFFFFF"/>
    </w:rPr>
  </w:style>
  <w:style w:type="paragraph" w:customStyle="1" w:styleId="34">
    <w:name w:val="Основной текст (3)"/>
    <w:basedOn w:val="a"/>
    <w:link w:val="33"/>
    <w:rsid w:val="00196AB1"/>
    <w:pPr>
      <w:widowControl w:val="0"/>
      <w:shd w:val="clear" w:color="auto" w:fill="FFFFFF"/>
      <w:spacing w:after="0" w:line="270" w:lineRule="exact"/>
      <w:jc w:val="center"/>
    </w:pPr>
    <w:rPr>
      <w:rFonts w:ascii="Times New Roman" w:eastAsiaTheme="minorHAnsi" w:hAnsi="Times New Roman"/>
      <w:b/>
      <w:bCs/>
      <w:lang w:eastAsia="en-US"/>
    </w:rPr>
  </w:style>
  <w:style w:type="character" w:customStyle="1" w:styleId="112">
    <w:name w:val="Основной текст (11)_"/>
    <w:link w:val="113"/>
    <w:rsid w:val="00196AB1"/>
    <w:rPr>
      <w:rFonts w:ascii="Times New Roman" w:hAnsi="Times New Roman"/>
      <w:sz w:val="28"/>
      <w:szCs w:val="28"/>
      <w:shd w:val="clear" w:color="auto" w:fill="FFFFFF"/>
    </w:rPr>
  </w:style>
  <w:style w:type="paragraph" w:customStyle="1" w:styleId="113">
    <w:name w:val="Основной текст (11)"/>
    <w:basedOn w:val="a"/>
    <w:link w:val="112"/>
    <w:rsid w:val="00196AB1"/>
    <w:pPr>
      <w:widowControl w:val="0"/>
      <w:shd w:val="clear" w:color="auto" w:fill="FFFFFF"/>
      <w:spacing w:after="0" w:line="320" w:lineRule="exact"/>
      <w:ind w:firstLine="29"/>
      <w:jc w:val="both"/>
    </w:pPr>
    <w:rPr>
      <w:rFonts w:ascii="Times New Roman" w:eastAsiaTheme="minorHAnsi" w:hAnsi="Times New Roman"/>
      <w:sz w:val="28"/>
      <w:szCs w:val="28"/>
      <w:lang w:eastAsia="en-US"/>
    </w:rPr>
  </w:style>
  <w:style w:type="character" w:customStyle="1" w:styleId="114">
    <w:name w:val="Основной текст (11) + Полужирный"/>
    <w:rsid w:val="00196A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c">
    <w:name w:val="Знак Знак Знак"/>
    <w:basedOn w:val="a"/>
    <w:rsid w:val="00196AB1"/>
    <w:pPr>
      <w:tabs>
        <w:tab w:val="num" w:pos="643"/>
      </w:tabs>
      <w:spacing w:after="160" w:line="240" w:lineRule="exact"/>
    </w:pPr>
    <w:rPr>
      <w:rFonts w:ascii="Verdana" w:eastAsia="Times New Roman" w:hAnsi="Verdana" w:cs="Verdana"/>
      <w:sz w:val="20"/>
      <w:szCs w:val="20"/>
      <w:lang w:val="en-US" w:eastAsia="en-US"/>
    </w:rPr>
  </w:style>
  <w:style w:type="character" w:customStyle="1" w:styleId="212pt0">
    <w:name w:val="Основной текст (2) + 12 pt;Полужирный"/>
    <w:rsid w:val="00196A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196AB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196AB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d">
    <w:name w:val="Знак Знак Знак Знак"/>
    <w:basedOn w:val="a"/>
    <w:rsid w:val="00196AB1"/>
    <w:pPr>
      <w:tabs>
        <w:tab w:val="num" w:pos="643"/>
      </w:tabs>
      <w:spacing w:after="160" w:line="240" w:lineRule="exact"/>
    </w:pPr>
    <w:rPr>
      <w:rFonts w:ascii="Verdana" w:eastAsia="Times New Roman" w:hAnsi="Verdana" w:cs="Verdana"/>
      <w:sz w:val="20"/>
      <w:szCs w:val="20"/>
      <w:lang w:val="en-US" w:eastAsia="en-US"/>
    </w:rPr>
  </w:style>
  <w:style w:type="table" w:customStyle="1" w:styleId="TableGrid">
    <w:name w:val="TableGrid"/>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196A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Курсив"/>
    <w:rsid w:val="00196A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Стиль1"/>
    <w:basedOn w:val="a"/>
    <w:rsid w:val="00196AB1"/>
    <w:pPr>
      <w:spacing w:after="0" w:line="240" w:lineRule="auto"/>
    </w:pPr>
    <w:rPr>
      <w:rFonts w:ascii="Times New Roman" w:eastAsia="Times New Roman" w:hAnsi="Times New Roman" w:cs="Times New Roman"/>
      <w:sz w:val="24"/>
      <w:szCs w:val="24"/>
    </w:rPr>
  </w:style>
  <w:style w:type="table" w:customStyle="1" w:styleId="TableGrid1">
    <w:name w:val="TableGrid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5">
    <w:name w:val="Нет списка11"/>
    <w:next w:val="a2"/>
    <w:uiPriority w:val="99"/>
    <w:semiHidden/>
    <w:unhideWhenUsed/>
    <w:rsid w:val="00196AB1"/>
  </w:style>
  <w:style w:type="paragraph" w:customStyle="1" w:styleId="footnotedescription">
    <w:name w:val="footnote description"/>
    <w:next w:val="a"/>
    <w:link w:val="footnotedescriptionChar"/>
    <w:hidden/>
    <w:rsid w:val="00196AB1"/>
    <w:pPr>
      <w:spacing w:after="0" w:line="297"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96AB1"/>
    <w:rPr>
      <w:rFonts w:ascii="Times New Roman" w:eastAsia="Times New Roman" w:hAnsi="Times New Roman" w:cs="Times New Roman"/>
      <w:color w:val="000000"/>
      <w:sz w:val="20"/>
      <w:lang w:eastAsia="ru-RU"/>
    </w:rPr>
  </w:style>
  <w:style w:type="character" w:customStyle="1" w:styleId="footnotemark">
    <w:name w:val="footnote mark"/>
    <w:hidden/>
    <w:rsid w:val="00196AB1"/>
    <w:rPr>
      <w:rFonts w:ascii="Times New Roman" w:eastAsia="Times New Roman" w:hAnsi="Times New Roman" w:cs="Times New Roman"/>
      <w:color w:val="000000"/>
      <w:sz w:val="20"/>
      <w:vertAlign w:val="superscript"/>
    </w:rPr>
  </w:style>
  <w:style w:type="table" w:customStyle="1" w:styleId="TableGrid2">
    <w:name w:val="TableGrid2"/>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195">
    <w:name w:val="p195"/>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a0"/>
    <w:rsid w:val="00196AB1"/>
  </w:style>
  <w:style w:type="paragraph" w:customStyle="1" w:styleId="p196">
    <w:name w:val="p196"/>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196AB1"/>
  </w:style>
  <w:style w:type="character" w:customStyle="1" w:styleId="ft21">
    <w:name w:val="ft21"/>
    <w:basedOn w:val="a0"/>
    <w:rsid w:val="00196AB1"/>
  </w:style>
  <w:style w:type="paragraph" w:customStyle="1" w:styleId="p146">
    <w:name w:val="p146"/>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196AB1"/>
  </w:style>
  <w:style w:type="paragraph" w:customStyle="1" w:styleId="p198">
    <w:name w:val="p198"/>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196AB1"/>
  </w:style>
  <w:style w:type="character" w:styleId="afffffe">
    <w:name w:val="Unresolved Mention"/>
    <w:uiPriority w:val="99"/>
    <w:semiHidden/>
    <w:unhideWhenUsed/>
    <w:rsid w:val="00196AB1"/>
    <w:rPr>
      <w:color w:val="605E5C"/>
      <w:shd w:val="clear" w:color="auto" w:fill="E1DFDD"/>
    </w:rPr>
  </w:style>
  <w:style w:type="character" w:customStyle="1" w:styleId="1d">
    <w:name w:val="Обычный1"/>
    <w:rsid w:val="00196AB1"/>
  </w:style>
  <w:style w:type="character" w:customStyle="1" w:styleId="25">
    <w:name w:val="Оглавление 2 Знак"/>
    <w:link w:val="24"/>
    <w:uiPriority w:val="39"/>
    <w:rsid w:val="00196AB1"/>
    <w:rPr>
      <w:rFonts w:ascii="Calibri" w:eastAsia="Times New Roman" w:hAnsi="Calibri" w:cs="Calibri"/>
      <w:i/>
      <w:iCs/>
      <w:sz w:val="20"/>
      <w:szCs w:val="20"/>
      <w:lang w:eastAsia="ru-RU"/>
    </w:rPr>
  </w:style>
  <w:style w:type="character" w:customStyle="1" w:styleId="42">
    <w:name w:val="Оглавление 4 Знак"/>
    <w:link w:val="41"/>
    <w:uiPriority w:val="39"/>
    <w:rsid w:val="00196AB1"/>
    <w:rPr>
      <w:rFonts w:ascii="Calibri" w:eastAsia="Times New Roman" w:hAnsi="Calibri" w:cs="Calibri"/>
      <w:sz w:val="20"/>
      <w:szCs w:val="20"/>
      <w:lang w:eastAsia="ru-RU"/>
    </w:rPr>
  </w:style>
  <w:style w:type="paragraph" w:customStyle="1" w:styleId="1a">
    <w:name w:val="Знак примечания1"/>
    <w:basedOn w:val="1e"/>
    <w:link w:val="afffff5"/>
    <w:rsid w:val="00196AB1"/>
    <w:rPr>
      <w:rFonts w:asciiTheme="minorHAnsi" w:eastAsiaTheme="minorHAnsi" w:hAnsiTheme="minorHAnsi"/>
      <w:color w:val="auto"/>
      <w:sz w:val="16"/>
      <w:szCs w:val="22"/>
      <w:lang w:eastAsia="en-US"/>
    </w:rPr>
  </w:style>
  <w:style w:type="character" w:customStyle="1" w:styleId="62">
    <w:name w:val="Оглавление 6 Знак"/>
    <w:link w:val="61"/>
    <w:uiPriority w:val="39"/>
    <w:rsid w:val="00196AB1"/>
    <w:rPr>
      <w:rFonts w:ascii="Calibri" w:eastAsia="Times New Roman" w:hAnsi="Calibri" w:cs="Calibri"/>
      <w:sz w:val="20"/>
      <w:szCs w:val="20"/>
      <w:lang w:eastAsia="ru-RU"/>
    </w:rPr>
  </w:style>
  <w:style w:type="character" w:customStyle="1" w:styleId="70">
    <w:name w:val="Оглавление 7 Знак"/>
    <w:link w:val="7"/>
    <w:uiPriority w:val="39"/>
    <w:rsid w:val="00196AB1"/>
    <w:rPr>
      <w:rFonts w:ascii="Calibri" w:eastAsia="Times New Roman" w:hAnsi="Calibri" w:cs="Calibri"/>
      <w:sz w:val="20"/>
      <w:szCs w:val="20"/>
      <w:lang w:eastAsia="ru-RU"/>
    </w:rPr>
  </w:style>
  <w:style w:type="paragraph" w:customStyle="1" w:styleId="12">
    <w:name w:val="Знак сноски1"/>
    <w:link w:val="ac"/>
    <w:uiPriority w:val="99"/>
    <w:rsid w:val="00196AB1"/>
    <w:pPr>
      <w:spacing w:after="200" w:line="276" w:lineRule="auto"/>
    </w:pPr>
    <w:rPr>
      <w:rFonts w:cs="Times New Roman"/>
      <w:vertAlign w:val="superscript"/>
    </w:rPr>
  </w:style>
  <w:style w:type="paragraph" w:customStyle="1" w:styleId="body">
    <w:name w:val="body"/>
    <w:basedOn w:val="a"/>
    <w:next w:val="a"/>
    <w:rsid w:val="00196AB1"/>
    <w:pPr>
      <w:widowControl w:val="0"/>
      <w:spacing w:after="0" w:line="240" w:lineRule="atLeast"/>
      <w:ind w:firstLine="227"/>
      <w:jc w:val="both"/>
    </w:pPr>
    <w:rPr>
      <w:rFonts w:ascii="SchoolBookSanPin" w:eastAsia="Times New Roman" w:hAnsi="SchoolBookSanPin" w:cs="Times New Roman"/>
      <w:color w:val="000000"/>
      <w:sz w:val="20"/>
      <w:szCs w:val="20"/>
    </w:rPr>
  </w:style>
  <w:style w:type="character" w:customStyle="1" w:styleId="32">
    <w:name w:val="Оглавление 3 Знак"/>
    <w:link w:val="31"/>
    <w:uiPriority w:val="39"/>
    <w:rsid w:val="00196AB1"/>
    <w:rPr>
      <w:rFonts w:ascii="Times New Roman" w:eastAsia="Times New Roman" w:hAnsi="Times New Roman" w:cs="Times New Roman"/>
      <w:sz w:val="28"/>
      <w:szCs w:val="28"/>
      <w:lang w:eastAsia="ru-RU"/>
    </w:rPr>
  </w:style>
  <w:style w:type="paragraph" w:customStyle="1" w:styleId="1e">
    <w:name w:val="Основной шрифт абзаца1"/>
    <w:rsid w:val="00196AB1"/>
    <w:pPr>
      <w:spacing w:after="200" w:line="276" w:lineRule="auto"/>
    </w:pPr>
    <w:rPr>
      <w:rFonts w:ascii="Calibri" w:eastAsia="Times New Roman" w:hAnsi="Calibri" w:cs="Times New Roman"/>
      <w:color w:val="000000"/>
      <w:szCs w:val="20"/>
      <w:lang w:eastAsia="ru-RU"/>
    </w:rPr>
  </w:style>
  <w:style w:type="paragraph" w:customStyle="1" w:styleId="13">
    <w:name w:val="Гиперссылка1"/>
    <w:basedOn w:val="1e"/>
    <w:link w:val="ad"/>
    <w:uiPriority w:val="99"/>
    <w:rsid w:val="00196AB1"/>
    <w:rPr>
      <w:rFonts w:asciiTheme="minorHAnsi" w:eastAsiaTheme="minorHAnsi" w:hAnsiTheme="minorHAnsi"/>
      <w:color w:val="0000FF"/>
      <w:szCs w:val="22"/>
      <w:u w:val="single"/>
      <w:lang w:eastAsia="en-US"/>
    </w:rPr>
  </w:style>
  <w:style w:type="paragraph" w:customStyle="1" w:styleId="Footnote">
    <w:name w:val="Footnote"/>
    <w:basedOn w:val="a"/>
    <w:rsid w:val="00196AB1"/>
    <w:pPr>
      <w:spacing w:after="0" w:line="240" w:lineRule="auto"/>
    </w:pPr>
    <w:rPr>
      <w:rFonts w:ascii="Times New Roman" w:eastAsia="Times New Roman" w:hAnsi="Times New Roman" w:cs="Times New Roman"/>
      <w:color w:val="000000"/>
      <w:sz w:val="20"/>
      <w:szCs w:val="20"/>
    </w:rPr>
  </w:style>
  <w:style w:type="character" w:customStyle="1" w:styleId="15">
    <w:name w:val="Оглавление 1 Знак"/>
    <w:link w:val="14"/>
    <w:uiPriority w:val="39"/>
    <w:rsid w:val="00196AB1"/>
    <w:rPr>
      <w:rFonts w:ascii="Calibri" w:eastAsia="Times New Roman" w:hAnsi="Calibri" w:cs="Calibri"/>
      <w:b/>
      <w:bCs/>
      <w:sz w:val="20"/>
      <w:szCs w:val="20"/>
      <w:lang w:eastAsia="ru-RU"/>
    </w:rPr>
  </w:style>
  <w:style w:type="paragraph" w:customStyle="1" w:styleId="HeaderandFooter">
    <w:name w:val="Header and Footer"/>
    <w:rsid w:val="00196AB1"/>
    <w:pPr>
      <w:spacing w:after="200" w:line="240" w:lineRule="auto"/>
      <w:jc w:val="both"/>
    </w:pPr>
    <w:rPr>
      <w:rFonts w:ascii="XO Thames" w:eastAsia="Times New Roman" w:hAnsi="XO Thames" w:cs="Times New Roman"/>
      <w:color w:val="000000"/>
      <w:sz w:val="20"/>
      <w:szCs w:val="20"/>
      <w:lang w:eastAsia="ru-RU"/>
    </w:rPr>
  </w:style>
  <w:style w:type="character" w:customStyle="1" w:styleId="90">
    <w:name w:val="Оглавление 9 Знак"/>
    <w:link w:val="9"/>
    <w:uiPriority w:val="39"/>
    <w:rsid w:val="00196AB1"/>
    <w:rPr>
      <w:rFonts w:ascii="Calibri" w:eastAsia="Times New Roman" w:hAnsi="Calibri" w:cs="Calibri"/>
      <w:sz w:val="20"/>
      <w:szCs w:val="20"/>
      <w:lang w:eastAsia="ru-RU"/>
    </w:rPr>
  </w:style>
  <w:style w:type="paragraph" w:styleId="affffff">
    <w:name w:val="TOC Heading"/>
    <w:basedOn w:val="1"/>
    <w:next w:val="a"/>
    <w:link w:val="affffff0"/>
    <w:uiPriority w:val="39"/>
    <w:qFormat/>
    <w:rsid w:val="00196AB1"/>
    <w:pPr>
      <w:keepLines/>
      <w:spacing w:before="480" w:after="0" w:line="276" w:lineRule="auto"/>
      <w:outlineLvl w:val="8"/>
    </w:pPr>
    <w:rPr>
      <w:rFonts w:ascii="Calibri Light" w:hAnsi="Calibri Light"/>
      <w:bCs w:val="0"/>
      <w:color w:val="2E74B5"/>
      <w:kern w:val="0"/>
      <w:sz w:val="28"/>
      <w:szCs w:val="20"/>
      <w:lang w:val="ru-RU" w:eastAsia="ru-RU"/>
    </w:rPr>
  </w:style>
  <w:style w:type="character" w:customStyle="1" w:styleId="affffff0">
    <w:name w:val="Заголовок оглавления Знак"/>
    <w:link w:val="affffff"/>
    <w:uiPriority w:val="39"/>
    <w:rsid w:val="00196AB1"/>
    <w:rPr>
      <w:rFonts w:ascii="Calibri Light" w:eastAsia="Times New Roman" w:hAnsi="Calibri Light" w:cs="Times New Roman"/>
      <w:b/>
      <w:color w:val="2E74B5"/>
      <w:sz w:val="28"/>
      <w:szCs w:val="20"/>
      <w:lang w:eastAsia="ru-RU"/>
    </w:rPr>
  </w:style>
  <w:style w:type="character" w:customStyle="1" w:styleId="80">
    <w:name w:val="Оглавление 8 Знак"/>
    <w:link w:val="8"/>
    <w:uiPriority w:val="39"/>
    <w:rsid w:val="00196AB1"/>
    <w:rPr>
      <w:rFonts w:ascii="Calibri" w:eastAsia="Times New Roman" w:hAnsi="Calibri" w:cs="Calibri"/>
      <w:sz w:val="20"/>
      <w:szCs w:val="20"/>
      <w:lang w:eastAsia="ru-RU"/>
    </w:rPr>
  </w:style>
  <w:style w:type="paragraph" w:customStyle="1" w:styleId="fontstyle01">
    <w:name w:val="fontstyle01"/>
    <w:basedOn w:val="1e"/>
    <w:rsid w:val="00196AB1"/>
    <w:rPr>
      <w:rFonts w:ascii="Times New Roman" w:hAnsi="Times New Roman"/>
      <w:sz w:val="28"/>
    </w:rPr>
  </w:style>
  <w:style w:type="paragraph" w:customStyle="1" w:styleId="ConsPlusNonformat">
    <w:name w:val="ConsPlusNonformat"/>
    <w:rsid w:val="00196AB1"/>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52">
    <w:name w:val="Оглавление 5 Знак"/>
    <w:link w:val="51"/>
    <w:uiPriority w:val="39"/>
    <w:rsid w:val="00196AB1"/>
    <w:rPr>
      <w:rFonts w:ascii="Calibri" w:eastAsia="Times New Roman" w:hAnsi="Calibri" w:cs="Calibri"/>
      <w:sz w:val="20"/>
      <w:szCs w:val="20"/>
      <w:lang w:eastAsia="ru-RU"/>
    </w:rPr>
  </w:style>
  <w:style w:type="paragraph" w:styleId="affffff1">
    <w:name w:val="Subtitle"/>
    <w:basedOn w:val="a"/>
    <w:next w:val="a"/>
    <w:link w:val="affffff2"/>
    <w:uiPriority w:val="11"/>
    <w:qFormat/>
    <w:rsid w:val="00196AB1"/>
    <w:pPr>
      <w:keepNext/>
      <w:keepLines/>
      <w:spacing w:before="360" w:after="80"/>
    </w:pPr>
    <w:rPr>
      <w:rFonts w:ascii="Georgia" w:eastAsia="Times New Roman" w:hAnsi="Georgia" w:cs="Times New Roman"/>
      <w:i/>
      <w:color w:val="666666"/>
      <w:sz w:val="48"/>
      <w:szCs w:val="20"/>
    </w:rPr>
  </w:style>
  <w:style w:type="character" w:customStyle="1" w:styleId="affffff2">
    <w:name w:val="Подзаголовок Знак"/>
    <w:basedOn w:val="a0"/>
    <w:link w:val="affffff1"/>
    <w:uiPriority w:val="11"/>
    <w:rsid w:val="00196AB1"/>
    <w:rPr>
      <w:rFonts w:ascii="Georgia" w:eastAsia="Times New Roman" w:hAnsi="Georgia" w:cs="Times New Roman"/>
      <w:i/>
      <w:color w:val="666666"/>
      <w:sz w:val="48"/>
      <w:szCs w:val="20"/>
      <w:lang w:eastAsia="ru-RU"/>
    </w:rPr>
  </w:style>
  <w:style w:type="paragraph" w:customStyle="1" w:styleId="ConsPlusTitle">
    <w:name w:val="ConsPlusTitle"/>
    <w:rsid w:val="00196AB1"/>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196AB1"/>
    <w:pPr>
      <w:widowControl w:val="0"/>
      <w:spacing w:after="0" w:line="240" w:lineRule="auto"/>
    </w:pPr>
    <w:rPr>
      <w:rFonts w:ascii="Tahoma" w:eastAsia="Times New Roman" w:hAnsi="Tahoma" w:cs="Times New Roman"/>
      <w:color w:val="000000"/>
      <w:sz w:val="20"/>
      <w:szCs w:val="20"/>
      <w:lang w:eastAsia="ru-RU"/>
    </w:rPr>
  </w:style>
  <w:style w:type="paragraph" w:styleId="affffff3">
    <w:name w:val="Title"/>
    <w:basedOn w:val="a"/>
    <w:link w:val="affffff4"/>
    <w:uiPriority w:val="10"/>
    <w:qFormat/>
    <w:rsid w:val="00196AB1"/>
    <w:pPr>
      <w:keepNext/>
      <w:keepLines/>
      <w:spacing w:before="480" w:after="120"/>
    </w:pPr>
    <w:rPr>
      <w:rFonts w:ascii="Calibri" w:eastAsia="Times New Roman" w:hAnsi="Calibri" w:cs="Times New Roman"/>
      <w:b/>
      <w:color w:val="000000"/>
      <w:sz w:val="72"/>
      <w:szCs w:val="20"/>
    </w:rPr>
  </w:style>
  <w:style w:type="character" w:customStyle="1" w:styleId="affffff4">
    <w:name w:val="Заголовок Знак"/>
    <w:basedOn w:val="a0"/>
    <w:link w:val="affffff3"/>
    <w:uiPriority w:val="10"/>
    <w:rsid w:val="00196AB1"/>
    <w:rPr>
      <w:rFonts w:ascii="Calibri" w:eastAsia="Times New Roman" w:hAnsi="Calibri" w:cs="Times New Roman"/>
      <w:b/>
      <w:color w:val="000000"/>
      <w:sz w:val="72"/>
      <w:szCs w:val="20"/>
      <w:lang w:eastAsia="ru-RU"/>
    </w:rPr>
  </w:style>
  <w:style w:type="paragraph" w:customStyle="1" w:styleId="1b">
    <w:name w:val="Строгий1"/>
    <w:basedOn w:val="1e"/>
    <w:link w:val="afffffa"/>
    <w:rsid w:val="00196AB1"/>
    <w:rPr>
      <w:rFonts w:asciiTheme="minorHAnsi" w:eastAsiaTheme="minorHAnsi" w:hAnsiTheme="minorHAnsi" w:cstheme="minorBidi"/>
      <w:b/>
      <w:bCs/>
      <w:color w:val="auto"/>
      <w:szCs w:val="22"/>
      <w:lang w:eastAsia="en-US"/>
    </w:rPr>
  </w:style>
  <w:style w:type="paragraph" w:customStyle="1" w:styleId="16">
    <w:name w:val="Выделение1"/>
    <w:link w:val="af0"/>
    <w:uiPriority w:val="20"/>
    <w:rsid w:val="00196AB1"/>
    <w:pPr>
      <w:spacing w:after="200" w:line="276" w:lineRule="auto"/>
    </w:pPr>
    <w:rPr>
      <w:rFonts w:cs="Times New Roman"/>
      <w:i/>
    </w:rPr>
  </w:style>
  <w:style w:type="table" w:customStyle="1" w:styleId="1f">
    <w:name w:val="Сетка таблицы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196AB1"/>
  </w:style>
  <w:style w:type="paragraph" w:customStyle="1" w:styleId="116">
    <w:name w:val="Заголовок 11"/>
    <w:basedOn w:val="a"/>
    <w:uiPriority w:val="1"/>
    <w:qFormat/>
    <w:rsid w:val="00196AB1"/>
    <w:pPr>
      <w:widowControl w:val="0"/>
      <w:autoSpaceDE w:val="0"/>
      <w:autoSpaceDN w:val="0"/>
      <w:spacing w:after="0" w:line="240" w:lineRule="auto"/>
      <w:ind w:left="1290"/>
      <w:outlineLvl w:val="1"/>
    </w:pPr>
    <w:rPr>
      <w:rFonts w:ascii="Times New Roman" w:eastAsia="Times New Roman" w:hAnsi="Times New Roman" w:cs="Times New Roman"/>
      <w:b/>
      <w:bCs/>
      <w:sz w:val="24"/>
      <w:szCs w:val="24"/>
      <w:lang w:eastAsia="en-US"/>
    </w:rPr>
  </w:style>
  <w:style w:type="paragraph" w:styleId="affffff5">
    <w:name w:val="No Spacing"/>
    <w:uiPriority w:val="1"/>
    <w:qFormat/>
    <w:rsid w:val="00196AB1"/>
    <w:pPr>
      <w:spacing w:after="0" w:line="240" w:lineRule="auto"/>
    </w:pPr>
    <w:rPr>
      <w:rFonts w:ascii="Calibri" w:eastAsia="Times New Roman" w:hAnsi="Calibri" w:cs="Times New Roman"/>
      <w:color w:val="000000"/>
      <w:szCs w:val="20"/>
      <w:lang w:eastAsia="ru-RU"/>
    </w:rPr>
  </w:style>
  <w:style w:type="numbering" w:customStyle="1" w:styleId="2b">
    <w:name w:val="Нет списка2"/>
    <w:next w:val="a2"/>
    <w:uiPriority w:val="99"/>
    <w:semiHidden/>
    <w:unhideWhenUsed/>
    <w:rsid w:val="00196AB1"/>
  </w:style>
  <w:style w:type="character" w:customStyle="1" w:styleId="pt-a0-000023">
    <w:name w:val="pt-a0-000023"/>
    <w:rsid w:val="00196AB1"/>
  </w:style>
  <w:style w:type="character" w:customStyle="1" w:styleId="pt-a0-000083">
    <w:name w:val="pt-a0-000083"/>
    <w:rsid w:val="00196AB1"/>
  </w:style>
  <w:style w:type="paragraph" w:customStyle="1" w:styleId="pt-a-000040">
    <w:name w:val="pt-a-000040"/>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85">
    <w:name w:val="pt-a0-000085"/>
    <w:rsid w:val="00196AB1"/>
  </w:style>
  <w:style w:type="character" w:customStyle="1" w:styleId="pt-a0-000036">
    <w:name w:val="pt-a0-000036"/>
    <w:rsid w:val="00196AB1"/>
  </w:style>
  <w:style w:type="character" w:customStyle="1" w:styleId="pt-a0-000043">
    <w:name w:val="pt-a0-000043"/>
    <w:rsid w:val="00196AB1"/>
  </w:style>
  <w:style w:type="paragraph" w:customStyle="1" w:styleId="pt-000045">
    <w:name w:val="pt-000045"/>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46">
    <w:name w:val="pt-000046"/>
    <w:rsid w:val="00196AB1"/>
  </w:style>
  <w:style w:type="character" w:customStyle="1" w:styleId="pt-a0-000041">
    <w:name w:val="pt-a0-000041"/>
    <w:rsid w:val="00196AB1"/>
  </w:style>
  <w:style w:type="character" w:customStyle="1" w:styleId="pt-a0-000047">
    <w:name w:val="pt-a0-000047"/>
    <w:rsid w:val="00196AB1"/>
  </w:style>
  <w:style w:type="character" w:customStyle="1" w:styleId="pt-a0-000042">
    <w:name w:val="pt-a0-000042"/>
    <w:rsid w:val="00196AB1"/>
  </w:style>
  <w:style w:type="table" w:customStyle="1" w:styleId="2c">
    <w:name w:val="Сетка таблицы2"/>
    <w:basedOn w:val="a1"/>
    <w:next w:val="afffff6"/>
    <w:uiPriority w:val="59"/>
    <w:rsid w:val="00196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разрешенное упоминание1"/>
    <w:uiPriority w:val="99"/>
    <w:semiHidden/>
    <w:unhideWhenUsed/>
    <w:rsid w:val="00196AB1"/>
    <w:rPr>
      <w:color w:val="605E5C"/>
      <w:shd w:val="clear" w:color="auto" w:fill="E1DFDD"/>
    </w:rPr>
  </w:style>
  <w:style w:type="character" w:customStyle="1" w:styleId="83">
    <w:name w:val="Знак Знак8"/>
    <w:locked/>
    <w:rsid w:val="00196AB1"/>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 Characters"/>
    <w:qFormat/>
    <w:rsid w:val="00196AB1"/>
    <w:rPr>
      <w:rFonts w:ascii="Times New Roman" w:hAnsi="Times New Roman" w:cs="Times New Roman" w:hint="default"/>
      <w:vertAlign w:val="superscript"/>
    </w:rPr>
  </w:style>
  <w:style w:type="character" w:customStyle="1" w:styleId="FootnoteAnchor">
    <w:name w:val="Footnote Anchor"/>
    <w:rsid w:val="00196AB1"/>
    <w:rPr>
      <w:vertAlign w:val="superscript"/>
    </w:rPr>
  </w:style>
  <w:style w:type="paragraph" w:styleId="HTML">
    <w:name w:val="HTML Preformatted"/>
    <w:basedOn w:val="a"/>
    <w:link w:val="HTML0"/>
    <w:uiPriority w:val="99"/>
    <w:unhideWhenUsed/>
    <w:rsid w:val="0019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AB1"/>
    <w:rPr>
      <w:rFonts w:ascii="Courier New" w:eastAsia="Times New Roman" w:hAnsi="Courier New" w:cs="Courier New"/>
      <w:sz w:val="20"/>
      <w:szCs w:val="20"/>
      <w:lang w:eastAsia="ru-RU"/>
    </w:rPr>
  </w:style>
  <w:style w:type="character" w:customStyle="1" w:styleId="29pt">
    <w:name w:val="Основной текст (2) + 9 pt"/>
    <w:rsid w:val="00196A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196A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1">
    <w:name w:val="Заголовок №1_"/>
    <w:link w:val="1f2"/>
    <w:rsid w:val="00196AB1"/>
    <w:rPr>
      <w:rFonts w:ascii="Times New Roman" w:hAnsi="Times New Roman"/>
      <w:sz w:val="32"/>
      <w:szCs w:val="32"/>
      <w:shd w:val="clear" w:color="auto" w:fill="FFFFFF"/>
    </w:rPr>
  </w:style>
  <w:style w:type="paragraph" w:customStyle="1" w:styleId="1f2">
    <w:name w:val="Заголовок №1"/>
    <w:basedOn w:val="a"/>
    <w:link w:val="1f1"/>
    <w:rsid w:val="00196AB1"/>
    <w:pPr>
      <w:widowControl w:val="0"/>
      <w:shd w:val="clear" w:color="auto" w:fill="FFFFFF"/>
      <w:spacing w:before="300" w:after="0" w:line="322" w:lineRule="exact"/>
      <w:outlineLvl w:val="0"/>
    </w:pPr>
    <w:rPr>
      <w:rFonts w:ascii="Times New Roman" w:eastAsiaTheme="minorHAnsi" w:hAnsi="Times New Roman"/>
      <w:sz w:val="32"/>
      <w:szCs w:val="32"/>
      <w:lang w:eastAsia="en-US"/>
    </w:rPr>
  </w:style>
  <w:style w:type="numbering" w:customStyle="1" w:styleId="35">
    <w:name w:val="Нет списка3"/>
    <w:next w:val="a2"/>
    <w:uiPriority w:val="99"/>
    <w:semiHidden/>
    <w:unhideWhenUsed/>
    <w:rsid w:val="00196AB1"/>
  </w:style>
  <w:style w:type="table" w:customStyle="1" w:styleId="36">
    <w:name w:val="Сетка таблицы3"/>
    <w:basedOn w:val="a1"/>
    <w:next w:val="afffff6"/>
    <w:uiPriority w:val="59"/>
    <w:rsid w:val="00196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Grid3"/>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196AB1"/>
  </w:style>
  <w:style w:type="table" w:customStyle="1" w:styleId="TableGrid21">
    <w:name w:val="TableGrid2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7">
    <w:name w:val="Сетка таблицы1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196AB1"/>
  </w:style>
  <w:style w:type="table" w:customStyle="1" w:styleId="211">
    <w:name w:val="Сетка таблицы21"/>
    <w:basedOn w:val="a1"/>
    <w:next w:val="afffff6"/>
    <w:uiPriority w:val="59"/>
    <w:rsid w:val="00196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2023-12-22T12:35:00Z</dcterms:created>
  <dcterms:modified xsi:type="dcterms:W3CDTF">2023-12-27T08:56:00Z</dcterms:modified>
</cp:coreProperties>
</file>