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CE76" w14:textId="77777777" w:rsidR="00F858B6" w:rsidRPr="00EE023A" w:rsidRDefault="00F858B6" w:rsidP="00313C76">
      <w:pPr>
        <w:pStyle w:val="a3"/>
        <w:spacing w:before="0" w:beforeAutospacing="0" w:after="225" w:afterAutospacing="0"/>
        <w:jc w:val="center"/>
        <w:textAlignment w:val="baseline"/>
        <w:rPr>
          <w:b/>
          <w:color w:val="201300"/>
          <w:sz w:val="36"/>
          <w:szCs w:val="36"/>
        </w:rPr>
      </w:pPr>
      <w:r w:rsidRPr="00EE023A">
        <w:rPr>
          <w:b/>
          <w:color w:val="201300"/>
          <w:sz w:val="36"/>
          <w:szCs w:val="36"/>
        </w:rPr>
        <w:t>Уважаемые выпускники!</w:t>
      </w:r>
    </w:p>
    <w:p w14:paraId="47E9509F" w14:textId="77777777" w:rsidR="00F858B6" w:rsidRPr="00EE023A" w:rsidRDefault="00F858B6" w:rsidP="00313C76">
      <w:pPr>
        <w:pStyle w:val="a3"/>
        <w:spacing w:before="0" w:beforeAutospacing="0" w:after="225" w:afterAutospacing="0"/>
        <w:jc w:val="both"/>
        <w:textAlignment w:val="baseline"/>
        <w:rPr>
          <w:color w:val="201300"/>
          <w:sz w:val="30"/>
          <w:szCs w:val="30"/>
        </w:rPr>
      </w:pPr>
      <w:r w:rsidRPr="00EE023A">
        <w:rPr>
          <w:color w:val="201300"/>
          <w:sz w:val="30"/>
          <w:szCs w:val="30"/>
        </w:rPr>
        <w:t>Портал «Работа в России» (</w:t>
      </w:r>
      <w:hyperlink r:id="rId4" w:history="1">
        <w:r w:rsidR="00E83A3D" w:rsidRPr="00EE023A">
          <w:rPr>
            <w:rStyle w:val="a4"/>
            <w:sz w:val="30"/>
            <w:szCs w:val="30"/>
          </w:rPr>
          <w:t>http://trudvsem.ru/</w:t>
        </w:r>
      </w:hyperlink>
      <w:r w:rsidRPr="00EE023A">
        <w:rPr>
          <w:color w:val="201300"/>
          <w:sz w:val="30"/>
          <w:szCs w:val="30"/>
        </w:rPr>
        <w:t>) является Федеральной Государственной информационной системой Роструда. На портале размещаются актуальные сведения о вакансиях от центров занятости населения, работодателей, крупнейших коммерческих порталов по поиску и подбору работы‚ o потребности в квалифицированных кадрах в субъектах Российской Федерации и условиях работы в данных субъектах Российской Федерации, а также имеется возможность размещения резюме для соискателей вакансий.</w:t>
      </w:r>
    </w:p>
    <w:p w14:paraId="5CC6AFBD" w14:textId="67924A75" w:rsidR="00F858B6" w:rsidRPr="00EE023A" w:rsidRDefault="00F858B6" w:rsidP="00313C76">
      <w:pPr>
        <w:pStyle w:val="a3"/>
        <w:spacing w:before="0" w:beforeAutospacing="0" w:after="225" w:afterAutospacing="0"/>
        <w:jc w:val="both"/>
        <w:textAlignment w:val="baseline"/>
        <w:rPr>
          <w:color w:val="201300"/>
          <w:sz w:val="30"/>
          <w:szCs w:val="30"/>
        </w:rPr>
      </w:pPr>
      <w:r w:rsidRPr="00EE023A">
        <w:rPr>
          <w:color w:val="201300"/>
          <w:sz w:val="30"/>
          <w:szCs w:val="30"/>
        </w:rPr>
        <w:t>В целях оказания содействия молодым людям не только в трудоустройстве, но и в получении опыта работы на портале «Работа в России» (</w:t>
      </w:r>
      <w:hyperlink r:id="rId5" w:history="1">
        <w:r w:rsidRPr="00EE023A">
          <w:rPr>
            <w:rStyle w:val="a4"/>
            <w:color w:val="630290"/>
            <w:sz w:val="30"/>
            <w:szCs w:val="30"/>
          </w:rPr>
          <w:t>http://trudvsem.ru/</w:t>
        </w:r>
      </w:hyperlink>
      <w:r w:rsidRPr="00EE023A">
        <w:rPr>
          <w:color w:val="201300"/>
          <w:sz w:val="30"/>
          <w:szCs w:val="30"/>
        </w:rPr>
        <w:t>) сформирована и размещена база стажировок. Прохождение стажировки является отличной возможностью для студента получить</w:t>
      </w:r>
      <w:r w:rsidR="00C30EFF" w:rsidRPr="00EE023A">
        <w:rPr>
          <w:sz w:val="30"/>
          <w:szCs w:val="30"/>
        </w:rPr>
        <w:t xml:space="preserve"> </w:t>
      </w:r>
      <w:r w:rsidR="00C30EFF" w:rsidRPr="00EE023A">
        <w:rPr>
          <w:color w:val="201300"/>
          <w:sz w:val="30"/>
          <w:szCs w:val="30"/>
        </w:rPr>
        <w:t>опыт работы до завершения обучения, а для работодателя - подготовленного молодого специалиста</w:t>
      </w:r>
      <w:r w:rsidR="00EE023A" w:rsidRPr="00EE023A">
        <w:rPr>
          <w:color w:val="201300"/>
          <w:sz w:val="30"/>
          <w:szCs w:val="30"/>
        </w:rPr>
        <w:t>.</w:t>
      </w:r>
    </w:p>
    <w:p w14:paraId="2EDD9704" w14:textId="77777777" w:rsidR="00F858B6" w:rsidRPr="00EE023A" w:rsidRDefault="00F858B6" w:rsidP="00313C76">
      <w:pPr>
        <w:pStyle w:val="a3"/>
        <w:spacing w:before="0" w:beforeAutospacing="0" w:after="225" w:afterAutospacing="0"/>
        <w:jc w:val="center"/>
        <w:textAlignment w:val="baseline"/>
        <w:rPr>
          <w:color w:val="201300"/>
          <w:sz w:val="36"/>
          <w:szCs w:val="36"/>
        </w:rPr>
      </w:pPr>
      <w:r w:rsidRPr="00EE023A">
        <w:rPr>
          <w:rStyle w:val="a5"/>
          <w:color w:val="201300"/>
          <w:sz w:val="36"/>
          <w:szCs w:val="36"/>
        </w:rPr>
        <w:t>Уважаемые студенты и выпускники!</w:t>
      </w:r>
    </w:p>
    <w:p w14:paraId="05F74A1A" w14:textId="77777777" w:rsidR="00F858B6" w:rsidRPr="00EE023A" w:rsidRDefault="00F858B6" w:rsidP="00313C76">
      <w:pPr>
        <w:pStyle w:val="a3"/>
        <w:spacing w:before="0" w:beforeAutospacing="0" w:after="225" w:afterAutospacing="0"/>
        <w:jc w:val="both"/>
        <w:textAlignment w:val="baseline"/>
        <w:rPr>
          <w:color w:val="201300"/>
          <w:sz w:val="30"/>
          <w:szCs w:val="30"/>
        </w:rPr>
      </w:pPr>
      <w:bookmarkStart w:id="0" w:name="_GoBack"/>
      <w:r w:rsidRPr="00EE023A">
        <w:rPr>
          <w:color w:val="201300"/>
          <w:sz w:val="30"/>
          <w:szCs w:val="30"/>
        </w:rPr>
        <w:t>Крупнейшие работодатели нашего региона готовы организовать для Вас стажировку по полученной или приобретаемой профессии (специальности), либо по смежной. На сегодняшний день в базе стажировок представлено более 10 тыс. различных предложений. Среди них – инженерные, медицинские специальности, а также различные профессии в сфере услуг, образования и др.</w:t>
      </w:r>
    </w:p>
    <w:bookmarkEnd w:id="0"/>
    <w:p w14:paraId="7AE26C28" w14:textId="77777777" w:rsidR="00F858B6" w:rsidRPr="00EE023A" w:rsidRDefault="00F858B6" w:rsidP="00313C76">
      <w:pPr>
        <w:pStyle w:val="a3"/>
        <w:spacing w:before="0" w:beforeAutospacing="0" w:after="225" w:afterAutospacing="0"/>
        <w:jc w:val="center"/>
        <w:textAlignment w:val="baseline"/>
        <w:rPr>
          <w:color w:val="201300"/>
          <w:sz w:val="36"/>
          <w:szCs w:val="36"/>
        </w:rPr>
      </w:pPr>
      <w:r w:rsidRPr="00EE023A">
        <w:rPr>
          <w:rStyle w:val="a5"/>
          <w:color w:val="201300"/>
          <w:sz w:val="36"/>
          <w:szCs w:val="36"/>
        </w:rPr>
        <w:t>Информация к сведению выпускников!</w:t>
      </w:r>
    </w:p>
    <w:p w14:paraId="5B5C3AE2" w14:textId="77777777" w:rsidR="00F858B6" w:rsidRPr="00EE023A" w:rsidRDefault="00F858B6" w:rsidP="00313C76">
      <w:pPr>
        <w:pStyle w:val="a3"/>
        <w:spacing w:before="0" w:beforeAutospacing="0" w:after="225" w:afterAutospacing="0"/>
        <w:jc w:val="both"/>
        <w:textAlignment w:val="baseline"/>
        <w:rPr>
          <w:color w:val="201300"/>
          <w:sz w:val="30"/>
          <w:szCs w:val="30"/>
        </w:rPr>
      </w:pPr>
      <w:r w:rsidRPr="00EE023A">
        <w:rPr>
          <w:color w:val="201300"/>
          <w:sz w:val="30"/>
          <w:szCs w:val="30"/>
        </w:rPr>
        <w:t>Гражданам в возрасте от 18 до 20 лет из числа выпускников учреждений начального и среднего профессионального образования, ищущим работу впервые, предоставляется возможность принять участие в программе временного трудоустройства. Служба занятости предоставляет государственную услугу в соответствии с заключённым договором между центром и занятости и работодателем.</w:t>
      </w:r>
    </w:p>
    <w:p w14:paraId="7C4BCFC8" w14:textId="77777777" w:rsidR="00F858B6" w:rsidRPr="00EE023A" w:rsidRDefault="00F858B6" w:rsidP="00313C76">
      <w:pPr>
        <w:pStyle w:val="a3"/>
        <w:spacing w:before="0" w:beforeAutospacing="0" w:after="225" w:afterAutospacing="0"/>
        <w:jc w:val="both"/>
        <w:textAlignment w:val="baseline"/>
        <w:rPr>
          <w:color w:val="201300"/>
          <w:sz w:val="30"/>
          <w:szCs w:val="30"/>
        </w:rPr>
      </w:pPr>
      <w:r w:rsidRPr="00EE023A">
        <w:rPr>
          <w:color w:val="201300"/>
          <w:sz w:val="30"/>
          <w:szCs w:val="30"/>
        </w:rPr>
        <w:t>Участие во временных работах позволяет выпускникам получить профессиональные знания, умения и навыки непосредственно на рабочем месте и возможность трудоустройства на постоянное место работы.</w:t>
      </w:r>
    </w:p>
    <w:p w14:paraId="036F2A24" w14:textId="77777777" w:rsidR="00B44F48" w:rsidRPr="00EE023A" w:rsidRDefault="00F858B6" w:rsidP="00313C76">
      <w:pPr>
        <w:pStyle w:val="a3"/>
        <w:spacing w:before="0" w:beforeAutospacing="0" w:after="225" w:afterAutospacing="0"/>
        <w:jc w:val="both"/>
        <w:textAlignment w:val="baseline"/>
        <w:rPr>
          <w:color w:val="201300"/>
          <w:sz w:val="30"/>
          <w:szCs w:val="30"/>
        </w:rPr>
      </w:pPr>
      <w:r w:rsidRPr="00EE023A">
        <w:rPr>
          <w:color w:val="201300"/>
          <w:sz w:val="30"/>
          <w:szCs w:val="30"/>
        </w:rPr>
        <w:t>Обращаться в ГКУ «Центр занятости населения г. Брянска» по телефону</w:t>
      </w:r>
      <w:r w:rsidR="00313C76" w:rsidRPr="00EE023A">
        <w:rPr>
          <w:color w:val="201300"/>
          <w:sz w:val="30"/>
          <w:szCs w:val="30"/>
        </w:rPr>
        <w:t>:</w:t>
      </w:r>
      <w:r w:rsidR="00313C76" w:rsidRPr="00EE023A">
        <w:rPr>
          <w:color w:val="201300"/>
          <w:sz w:val="30"/>
          <w:szCs w:val="30"/>
        </w:rPr>
        <w:br/>
      </w:r>
      <w:r w:rsidRPr="00EE023A">
        <w:rPr>
          <w:color w:val="201300"/>
          <w:sz w:val="30"/>
          <w:szCs w:val="30"/>
        </w:rPr>
        <w:t>41-19-34.</w:t>
      </w:r>
    </w:p>
    <w:sectPr w:rsidR="00B44F48" w:rsidRPr="00EE023A" w:rsidSect="00313C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DC"/>
    <w:rsid w:val="00313C76"/>
    <w:rsid w:val="004529DC"/>
    <w:rsid w:val="00B44F48"/>
    <w:rsid w:val="00C30EFF"/>
    <w:rsid w:val="00E83A3D"/>
    <w:rsid w:val="00EE023A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E520"/>
  <w15:docId w15:val="{E67E644E-B965-477E-B255-75D492C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8B6"/>
    <w:rPr>
      <w:color w:val="0000FF"/>
      <w:u w:val="single"/>
    </w:rPr>
  </w:style>
  <w:style w:type="character" w:styleId="a5">
    <w:name w:val="Strong"/>
    <w:basedOn w:val="a0"/>
    <w:uiPriority w:val="22"/>
    <w:qFormat/>
    <w:rsid w:val="00F858B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1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udvsem.ru/" TargetMode="External"/><Relationship Id="rId4" Type="http://schemas.openxmlformats.org/officeDocument/2006/relationships/hyperlink" Target="http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Лёша</cp:lastModifiedBy>
  <cp:revision>5</cp:revision>
  <dcterms:created xsi:type="dcterms:W3CDTF">2020-06-28T09:47:00Z</dcterms:created>
  <dcterms:modified xsi:type="dcterms:W3CDTF">2020-06-28T17:33:00Z</dcterms:modified>
</cp:coreProperties>
</file>